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4B" w:rsidRDefault="009E784B" w:rsidP="004C48BC">
      <w:pPr>
        <w:spacing w:after="0"/>
        <w:jc w:val="both"/>
        <w:rPr>
          <w:rFonts w:ascii="Calibri" w:hAnsi="Calibri"/>
          <w:caps/>
          <w:u w:val="single"/>
        </w:rPr>
      </w:pPr>
      <w:r w:rsidRPr="009E784B">
        <w:rPr>
          <w:rFonts w:ascii="Calibri" w:hAnsi="Calibri"/>
          <w:caps/>
          <w:noProof/>
          <w:u w:val="single"/>
          <w:lang w:eastAsia="fr-CA"/>
        </w:rPr>
        <w:drawing>
          <wp:inline distT="0" distB="0" distL="0" distR="0">
            <wp:extent cx="1151860" cy="594360"/>
            <wp:effectExtent l="0" t="0" r="0" b="0"/>
            <wp:docPr id="2" name="Image 2" descr="\\cdp01w1\usagers\bouthe01\environn\BUREAU\CIUSSSCentreSud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p01w1\usagers\bouthe01\environn\BUREAU\CIUSSSCentreSudCouleu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97" cy="6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4B" w:rsidRDefault="009E784B" w:rsidP="004C48BC">
      <w:pPr>
        <w:spacing w:after="0"/>
        <w:jc w:val="both"/>
        <w:rPr>
          <w:rFonts w:ascii="Calibri" w:hAnsi="Calibri"/>
          <w:caps/>
          <w:u w:val="single"/>
        </w:rPr>
      </w:pPr>
    </w:p>
    <w:p w:rsidR="009E784B" w:rsidRDefault="009E784B" w:rsidP="004C48BC">
      <w:pPr>
        <w:spacing w:after="0"/>
        <w:jc w:val="both"/>
        <w:rPr>
          <w:rFonts w:ascii="Calibri" w:hAnsi="Calibri"/>
          <w:caps/>
          <w:u w:val="single"/>
        </w:rPr>
      </w:pPr>
    </w:p>
    <w:p w:rsidR="009E784B" w:rsidRDefault="009E784B" w:rsidP="004C48BC">
      <w:pPr>
        <w:spacing w:after="0"/>
        <w:jc w:val="both"/>
        <w:rPr>
          <w:rFonts w:ascii="Calibri" w:hAnsi="Calibri"/>
          <w:caps/>
          <w:u w:val="single"/>
        </w:rPr>
      </w:pPr>
    </w:p>
    <w:p w:rsidR="004C48BC" w:rsidRPr="004C48BC" w:rsidRDefault="004C48BC" w:rsidP="004C48BC">
      <w:pPr>
        <w:spacing w:after="0"/>
        <w:jc w:val="both"/>
        <w:rPr>
          <w:rFonts w:ascii="Calibri" w:hAnsi="Calibri"/>
          <w:caps/>
          <w:u w:val="single"/>
        </w:rPr>
      </w:pPr>
      <w:r w:rsidRPr="004C48BC">
        <w:rPr>
          <w:rFonts w:ascii="Calibri" w:hAnsi="Calibri"/>
          <w:caps/>
          <w:u w:val="single"/>
        </w:rPr>
        <w:t xml:space="preserve">par </w:t>
      </w:r>
      <w:r w:rsidR="00FF36D0">
        <w:rPr>
          <w:rFonts w:ascii="Calibri" w:hAnsi="Calibri"/>
          <w:caps/>
          <w:u w:val="single"/>
        </w:rPr>
        <w:t>COURRIEL</w:t>
      </w:r>
    </w:p>
    <w:p w:rsidR="004E3BAB" w:rsidRPr="002F550D" w:rsidRDefault="004E3BAB" w:rsidP="004C48BC">
      <w:pPr>
        <w:pStyle w:val="En-tte"/>
        <w:tabs>
          <w:tab w:val="clear" w:pos="4320"/>
          <w:tab w:val="clear" w:pos="8640"/>
        </w:tabs>
        <w:rPr>
          <w:sz w:val="22"/>
          <w:szCs w:val="22"/>
        </w:rPr>
      </w:pPr>
    </w:p>
    <w:p w:rsidR="004E3BAB" w:rsidRPr="002F550D" w:rsidRDefault="004E3BAB" w:rsidP="004C48BC">
      <w:pPr>
        <w:pStyle w:val="En-tte"/>
        <w:tabs>
          <w:tab w:val="clear" w:pos="4320"/>
          <w:tab w:val="clear" w:pos="8640"/>
        </w:tabs>
        <w:rPr>
          <w:sz w:val="22"/>
          <w:szCs w:val="22"/>
        </w:rPr>
      </w:pPr>
    </w:p>
    <w:p w:rsidR="004E3BAB" w:rsidRPr="004E3BAB" w:rsidRDefault="004E3BAB" w:rsidP="004C48BC">
      <w:pPr>
        <w:spacing w:after="0"/>
        <w:jc w:val="both"/>
        <w:rPr>
          <w:rFonts w:ascii="Calibri" w:hAnsi="Calibri"/>
          <w:sz w:val="22"/>
          <w:szCs w:val="22"/>
        </w:rPr>
      </w:pPr>
      <w:r w:rsidRPr="004E3BAB">
        <w:rPr>
          <w:rFonts w:ascii="Calibri" w:hAnsi="Calibri"/>
          <w:sz w:val="22"/>
          <w:szCs w:val="22"/>
        </w:rPr>
        <w:t xml:space="preserve">Le </w:t>
      </w:r>
      <w:r w:rsidR="009E784B">
        <w:rPr>
          <w:rFonts w:ascii="Calibri" w:hAnsi="Calibri"/>
          <w:sz w:val="22"/>
          <w:szCs w:val="22"/>
        </w:rPr>
        <w:t>21</w:t>
      </w:r>
      <w:r w:rsidR="000F7895">
        <w:rPr>
          <w:rFonts w:ascii="Calibri" w:hAnsi="Calibri"/>
          <w:sz w:val="22"/>
          <w:szCs w:val="22"/>
        </w:rPr>
        <w:t xml:space="preserve"> novembre 2018</w:t>
      </w:r>
    </w:p>
    <w:p w:rsidR="004E3BAB" w:rsidRDefault="004E3BAB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9C490C" w:rsidRPr="004E3BAB" w:rsidRDefault="009C490C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4E3BAB" w:rsidRPr="004E3BAB" w:rsidRDefault="004E3BAB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4E3BAB" w:rsidRDefault="004E3BAB" w:rsidP="004C48BC">
      <w:pPr>
        <w:pStyle w:val="En-tte"/>
        <w:jc w:val="both"/>
        <w:rPr>
          <w:rFonts w:ascii="Calibri" w:hAnsi="Calibri"/>
          <w:sz w:val="22"/>
          <w:szCs w:val="22"/>
        </w:rPr>
      </w:pPr>
      <w:r w:rsidRPr="004E3BAB">
        <w:rPr>
          <w:rFonts w:ascii="Calibri" w:hAnsi="Calibri"/>
          <w:sz w:val="22"/>
          <w:szCs w:val="22"/>
        </w:rPr>
        <w:t>Monsieur</w:t>
      </w:r>
      <w:r w:rsidR="00235D68">
        <w:rPr>
          <w:rFonts w:ascii="Calibri" w:hAnsi="Calibri"/>
          <w:sz w:val="22"/>
          <w:szCs w:val="22"/>
        </w:rPr>
        <w:t xml:space="preserve"> Claude </w:t>
      </w:r>
      <w:proofErr w:type="spellStart"/>
      <w:r w:rsidR="00235D68">
        <w:rPr>
          <w:rFonts w:ascii="Calibri" w:hAnsi="Calibri"/>
          <w:sz w:val="22"/>
          <w:szCs w:val="22"/>
        </w:rPr>
        <w:t>Hallée</w:t>
      </w:r>
      <w:proofErr w:type="spellEnd"/>
    </w:p>
    <w:p w:rsidR="00BA0E79" w:rsidRPr="004E3BAB" w:rsidRDefault="00BA0E79" w:rsidP="004C48BC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Clément Laporte</w:t>
      </w:r>
    </w:p>
    <w:p w:rsidR="004E3BAB" w:rsidRPr="004E3BAB" w:rsidRDefault="00235D68" w:rsidP="004C48BC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sz w:val="22"/>
          <w:szCs w:val="22"/>
          <w:lang w:eastAsia="fr-CA"/>
        </w:rPr>
      </w:pPr>
      <w:r>
        <w:rPr>
          <w:rFonts w:ascii="Calibri" w:hAnsi="Calibri"/>
          <w:color w:val="000000"/>
          <w:sz w:val="22"/>
          <w:szCs w:val="22"/>
          <w:lang w:eastAsia="fr-CA"/>
        </w:rPr>
        <w:t>Fondation québécoise pour les jeunes contrevenants</w:t>
      </w:r>
      <w:r w:rsidR="004E3BAB" w:rsidRPr="004E3BAB">
        <w:rPr>
          <w:rFonts w:ascii="Calibri" w:hAnsi="Calibri"/>
          <w:color w:val="000000"/>
          <w:sz w:val="22"/>
          <w:szCs w:val="22"/>
          <w:lang w:eastAsia="fr-CA"/>
        </w:rPr>
        <w:t xml:space="preserve"> </w:t>
      </w:r>
    </w:p>
    <w:p w:rsidR="004E3BAB" w:rsidRPr="004E3BAB" w:rsidRDefault="00235D68" w:rsidP="004C48BC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sz w:val="22"/>
          <w:szCs w:val="22"/>
          <w:lang w:eastAsia="fr-CA"/>
        </w:rPr>
      </w:pPr>
      <w:r>
        <w:rPr>
          <w:rFonts w:ascii="Calibri" w:hAnsi="Calibri"/>
          <w:color w:val="000000"/>
          <w:sz w:val="22"/>
          <w:szCs w:val="22"/>
          <w:lang w:eastAsia="fr-CA"/>
        </w:rPr>
        <w:t xml:space="preserve">La Fondation de la deuxième chance </w:t>
      </w:r>
    </w:p>
    <w:p w:rsidR="00235D68" w:rsidRDefault="00235D68" w:rsidP="004C48BC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sz w:val="22"/>
          <w:szCs w:val="22"/>
          <w:lang w:eastAsia="fr-CA"/>
        </w:rPr>
      </w:pPr>
      <w:r>
        <w:rPr>
          <w:rFonts w:ascii="Calibri" w:hAnsi="Calibri"/>
          <w:color w:val="000000"/>
          <w:sz w:val="22"/>
          <w:szCs w:val="22"/>
          <w:lang w:eastAsia="fr-CA"/>
        </w:rPr>
        <w:t>75 Carré Sir Georges-Étienne-Cartier</w:t>
      </w:r>
    </w:p>
    <w:p w:rsidR="004E3BAB" w:rsidRPr="004E3BAB" w:rsidRDefault="002F550D" w:rsidP="004C48BC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sz w:val="22"/>
          <w:szCs w:val="22"/>
          <w:lang w:eastAsia="fr-CA"/>
        </w:rPr>
      </w:pPr>
      <w:r>
        <w:rPr>
          <w:rFonts w:ascii="Calibri" w:hAnsi="Calibri"/>
          <w:color w:val="000000"/>
          <w:sz w:val="22"/>
          <w:szCs w:val="22"/>
          <w:lang w:eastAsia="fr-CA"/>
        </w:rPr>
        <w:t xml:space="preserve">Montréal, (Québec) </w:t>
      </w:r>
      <w:r w:rsidR="00235D68">
        <w:rPr>
          <w:rFonts w:ascii="Calibri" w:hAnsi="Calibri"/>
          <w:color w:val="000000"/>
          <w:sz w:val="22"/>
          <w:szCs w:val="22"/>
          <w:lang w:eastAsia="fr-CA"/>
        </w:rPr>
        <w:t xml:space="preserve"> H4C 3A1</w:t>
      </w:r>
    </w:p>
    <w:p w:rsidR="004E3BAB" w:rsidRDefault="004E3BAB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910C2D" w:rsidRDefault="00910C2D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9C490C" w:rsidRPr="004E3BAB" w:rsidRDefault="009C490C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0F7895" w:rsidRDefault="004E3BAB" w:rsidP="001004CE">
      <w:pPr>
        <w:spacing w:after="0"/>
        <w:ind w:left="708" w:hanging="708"/>
        <w:jc w:val="both"/>
        <w:rPr>
          <w:rFonts w:ascii="Calibri" w:hAnsi="Calibri"/>
          <w:b/>
          <w:sz w:val="22"/>
          <w:szCs w:val="22"/>
        </w:rPr>
      </w:pPr>
      <w:r w:rsidRPr="004E3BAB">
        <w:rPr>
          <w:rFonts w:ascii="Calibri" w:hAnsi="Calibri"/>
          <w:b/>
          <w:sz w:val="22"/>
          <w:szCs w:val="22"/>
        </w:rPr>
        <w:t>Objet :</w:t>
      </w:r>
      <w:r w:rsidRPr="004E3BAB">
        <w:rPr>
          <w:rFonts w:ascii="Calibri" w:hAnsi="Calibri"/>
          <w:b/>
          <w:sz w:val="22"/>
          <w:szCs w:val="22"/>
        </w:rPr>
        <w:tab/>
      </w:r>
      <w:r w:rsidR="000F7895">
        <w:rPr>
          <w:rFonts w:ascii="Calibri" w:hAnsi="Calibri"/>
          <w:b/>
          <w:sz w:val="22"/>
          <w:szCs w:val="22"/>
        </w:rPr>
        <w:t>Ajustement de l’attribution de la contribution pour l’année financière 2018</w:t>
      </w:r>
    </w:p>
    <w:p w:rsidR="004E3BAB" w:rsidRDefault="004E3BAB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235D68" w:rsidRDefault="00235D68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9C490C" w:rsidRDefault="009C490C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9C490C" w:rsidRPr="004E3BAB" w:rsidRDefault="009C490C" w:rsidP="004C48BC">
      <w:pPr>
        <w:spacing w:after="0"/>
        <w:jc w:val="both"/>
        <w:rPr>
          <w:rFonts w:ascii="Calibri" w:hAnsi="Calibri"/>
          <w:sz w:val="22"/>
          <w:szCs w:val="22"/>
        </w:rPr>
      </w:pPr>
    </w:p>
    <w:p w:rsidR="004E3BAB" w:rsidRPr="004E3BAB" w:rsidRDefault="004E3BAB" w:rsidP="004C48BC">
      <w:pPr>
        <w:pStyle w:val="En-tte"/>
        <w:jc w:val="both"/>
        <w:rPr>
          <w:rFonts w:ascii="Calibri" w:hAnsi="Calibri"/>
          <w:sz w:val="22"/>
          <w:szCs w:val="22"/>
        </w:rPr>
      </w:pPr>
      <w:r w:rsidRPr="004E3BAB">
        <w:rPr>
          <w:rFonts w:ascii="Calibri" w:hAnsi="Calibri"/>
          <w:sz w:val="22"/>
          <w:szCs w:val="22"/>
        </w:rPr>
        <w:t>M</w:t>
      </w:r>
      <w:r w:rsidR="00BA0E79">
        <w:rPr>
          <w:rFonts w:ascii="Calibri" w:hAnsi="Calibri"/>
          <w:sz w:val="22"/>
          <w:szCs w:val="22"/>
        </w:rPr>
        <w:t xml:space="preserve">essieurs, </w:t>
      </w:r>
    </w:p>
    <w:p w:rsidR="004E3BAB" w:rsidRPr="004E3BAB" w:rsidRDefault="004E3BAB" w:rsidP="004C48BC">
      <w:pPr>
        <w:pStyle w:val="En-tte"/>
        <w:tabs>
          <w:tab w:val="clear" w:pos="4320"/>
          <w:tab w:val="clear" w:pos="8640"/>
        </w:tabs>
        <w:jc w:val="both"/>
        <w:rPr>
          <w:rFonts w:ascii="Calibri" w:hAnsi="Calibri"/>
          <w:sz w:val="22"/>
          <w:szCs w:val="22"/>
        </w:rPr>
      </w:pPr>
    </w:p>
    <w:p w:rsidR="002221B0" w:rsidRDefault="00BA0E79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 que prévu à l’article 1.4 de l’Annexe B  de l’Accord de contribution entre nos deux organismes pour l’actualisation du projet novateur « Centre multi-services en partenariat », nous désirons vous informer qu’un réajustement du budget pour l’exercice financier se terminant au 31 décembre 2018   nous apparaît nécessaire.  </w:t>
      </w:r>
    </w:p>
    <w:p w:rsidR="002221B0" w:rsidRDefault="002221B0" w:rsidP="002221B0">
      <w:pPr>
        <w:pStyle w:val="En-tte"/>
        <w:jc w:val="both"/>
        <w:rPr>
          <w:rFonts w:ascii="Calibri" w:hAnsi="Calibri"/>
          <w:sz w:val="22"/>
          <w:szCs w:val="22"/>
        </w:rPr>
      </w:pPr>
    </w:p>
    <w:p w:rsidR="00BB1269" w:rsidRDefault="00BA0E79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effet, certaines circonstances imprévisibles</w:t>
      </w:r>
      <w:r w:rsidR="00BB1269">
        <w:rPr>
          <w:rFonts w:ascii="Calibri" w:hAnsi="Calibri"/>
          <w:sz w:val="22"/>
          <w:szCs w:val="22"/>
        </w:rPr>
        <w:t xml:space="preserve"> (départ d’un employé et processus d’embauche nécessaire) </w:t>
      </w:r>
      <w:r>
        <w:rPr>
          <w:rFonts w:ascii="Calibri" w:hAnsi="Calibri"/>
          <w:sz w:val="22"/>
          <w:szCs w:val="22"/>
        </w:rPr>
        <w:t xml:space="preserve"> nous obligent à retarder le démarrage d’un atelier d’employabilité ce qui a pour conséquence qu</w:t>
      </w:r>
      <w:r w:rsidR="002221B0">
        <w:rPr>
          <w:rFonts w:ascii="Calibri" w:hAnsi="Calibri"/>
          <w:sz w:val="22"/>
          <w:szCs w:val="22"/>
        </w:rPr>
        <w:t xml:space="preserve">’une partie de la prestation prévue en 2018 se tiendra plutôt au début de l’année financière 2019.  </w:t>
      </w:r>
    </w:p>
    <w:p w:rsidR="00BB1269" w:rsidRDefault="00BB1269" w:rsidP="002221B0">
      <w:pPr>
        <w:pStyle w:val="En-tte"/>
        <w:jc w:val="both"/>
        <w:rPr>
          <w:rFonts w:ascii="Calibri" w:hAnsi="Calibri"/>
          <w:sz w:val="22"/>
          <w:szCs w:val="22"/>
        </w:rPr>
      </w:pPr>
    </w:p>
    <w:p w:rsidR="00BB1269" w:rsidRDefault="00BB1269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ce moment-ci, nous ne prévoyons pas que le décalage </w:t>
      </w:r>
      <w:r w:rsidR="002221B0">
        <w:rPr>
          <w:rFonts w:ascii="Calibri" w:hAnsi="Calibri"/>
          <w:sz w:val="22"/>
          <w:szCs w:val="22"/>
        </w:rPr>
        <w:t>de l’animation de cet atelier en employabilité modifie le</w:t>
      </w:r>
      <w:r>
        <w:rPr>
          <w:rFonts w:ascii="Calibri" w:hAnsi="Calibri"/>
          <w:sz w:val="22"/>
          <w:szCs w:val="22"/>
        </w:rPr>
        <w:t xml:space="preserve"> plan de travail pour l’année </w:t>
      </w:r>
      <w:r w:rsidR="002221B0">
        <w:rPr>
          <w:rFonts w:ascii="Calibri" w:hAnsi="Calibri"/>
          <w:sz w:val="22"/>
          <w:szCs w:val="22"/>
        </w:rPr>
        <w:t xml:space="preserve">2019 </w:t>
      </w:r>
      <w:r>
        <w:rPr>
          <w:rFonts w:ascii="Calibri" w:hAnsi="Calibri"/>
          <w:sz w:val="22"/>
          <w:szCs w:val="22"/>
        </w:rPr>
        <w:t xml:space="preserve">et donc à ce titre, nous souhaiterions pouvoir déplacer une partie des  sommes allouées pour cette activité vers le budget de l’année 2019. </w:t>
      </w:r>
    </w:p>
    <w:p w:rsidR="002221B0" w:rsidRDefault="00BB1269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221B0" w:rsidRDefault="002221B0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plus, comme nous avons pu procéder à la commande de plusieurs équipements prévus dans le budget de l’an 1, nous sommes à même d’ajuster nos prévisions budgétaires aux montants de </w:t>
      </w:r>
      <w:r w:rsidR="00BB1269">
        <w:rPr>
          <w:rFonts w:ascii="Calibri" w:hAnsi="Calibri"/>
          <w:sz w:val="22"/>
          <w:szCs w:val="22"/>
        </w:rPr>
        <w:t>dépenses réelles et de vous soumettre un budget final pour l’année financière 2018</w:t>
      </w:r>
      <w:r>
        <w:rPr>
          <w:rFonts w:ascii="Calibri" w:hAnsi="Calibri"/>
          <w:sz w:val="22"/>
          <w:szCs w:val="22"/>
        </w:rPr>
        <w:t xml:space="preserve">.  </w:t>
      </w:r>
    </w:p>
    <w:p w:rsidR="002221B0" w:rsidRDefault="002221B0" w:rsidP="002221B0">
      <w:pPr>
        <w:pStyle w:val="En-tte"/>
        <w:jc w:val="both"/>
        <w:rPr>
          <w:rFonts w:ascii="Calibri" w:hAnsi="Calibri"/>
          <w:sz w:val="22"/>
          <w:szCs w:val="22"/>
        </w:rPr>
      </w:pPr>
    </w:p>
    <w:p w:rsidR="00B83EA7" w:rsidRDefault="00D47F9D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Vous trouverez joint à la présente lettre un tableau explicatif des ajustements budgétaires apportés.  </w:t>
      </w:r>
    </w:p>
    <w:p w:rsidR="00BB1269" w:rsidRDefault="00BB1269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D01CD0" w:rsidRDefault="00D01CD0" w:rsidP="002221B0">
      <w:pPr>
        <w:pStyle w:val="En-t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Nous vous assurons de notre disponibilité et n’hésitez pas à communiquer avec nous advenant toutes questions de votre part au sujet de notre </w:t>
      </w:r>
      <w:r w:rsidR="00BB1269">
        <w:rPr>
          <w:rFonts w:ascii="Calibri" w:hAnsi="Calibri"/>
          <w:sz w:val="22"/>
          <w:szCs w:val="22"/>
        </w:rPr>
        <w:t xml:space="preserve">actuelle </w:t>
      </w:r>
      <w:r>
        <w:rPr>
          <w:rFonts w:ascii="Calibri" w:hAnsi="Calibri"/>
          <w:sz w:val="22"/>
          <w:szCs w:val="22"/>
        </w:rPr>
        <w:t>demande</w:t>
      </w:r>
      <w:r w:rsidR="00BB1269">
        <w:rPr>
          <w:rFonts w:ascii="Calibri" w:hAnsi="Calibri"/>
          <w:sz w:val="22"/>
          <w:szCs w:val="22"/>
        </w:rPr>
        <w:t>.</w:t>
      </w:r>
      <w:r w:rsidR="002F550D">
        <w:rPr>
          <w:rFonts w:ascii="Calibri" w:hAnsi="Calibri"/>
          <w:sz w:val="22"/>
          <w:szCs w:val="22"/>
        </w:rPr>
        <w:t xml:space="preserve"> </w:t>
      </w:r>
    </w:p>
    <w:p w:rsidR="00D01CD0" w:rsidRDefault="00D01CD0" w:rsidP="004E3BAB">
      <w:pPr>
        <w:tabs>
          <w:tab w:val="center" w:pos="4320"/>
          <w:tab w:val="right" w:pos="8640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424B89" w:rsidRDefault="004E3BAB" w:rsidP="00842B2A">
      <w:pPr>
        <w:tabs>
          <w:tab w:val="center" w:pos="4320"/>
          <w:tab w:val="right" w:pos="8640"/>
        </w:tabs>
        <w:spacing w:after="0"/>
        <w:jc w:val="both"/>
        <w:rPr>
          <w:rFonts w:ascii="Calibri" w:hAnsi="Calibri"/>
          <w:sz w:val="22"/>
          <w:szCs w:val="22"/>
        </w:rPr>
      </w:pPr>
      <w:r w:rsidRPr="004E3BAB">
        <w:rPr>
          <w:rFonts w:ascii="Calibri" w:hAnsi="Calibri"/>
          <w:sz w:val="22"/>
          <w:szCs w:val="22"/>
        </w:rPr>
        <w:t>Veuillez recevoir, Monsieur, nos meilleures salutations.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E784B" w:rsidTr="00FC2C42">
        <w:tc>
          <w:tcPr>
            <w:tcW w:w="4110" w:type="dxa"/>
          </w:tcPr>
          <w:p w:rsidR="009E784B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9E784B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9E784B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9C490C" w:rsidRDefault="009C490C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9C490C" w:rsidRDefault="009C490C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9C490C" w:rsidRDefault="009C490C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9C490C" w:rsidRDefault="009C490C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243FB4F8" wp14:editId="3B0E4AC9">
                  <wp:extent cx="2352589" cy="588010"/>
                  <wp:effectExtent l="0" t="0" r="0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érèse Bouc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937" cy="66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784B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Thérèse Boucher,</w:t>
            </w:r>
            <w:bookmarkStart w:id="0" w:name="_GoBack"/>
            <w:bookmarkEnd w:id="0"/>
          </w:p>
        </w:tc>
      </w:tr>
      <w:tr w:rsidR="009E784B" w:rsidTr="00FC2C42">
        <w:tc>
          <w:tcPr>
            <w:tcW w:w="4110" w:type="dxa"/>
          </w:tcPr>
          <w:p w:rsidR="009E784B" w:rsidRPr="00F66A9A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1"/>
                <w:szCs w:val="21"/>
              </w:rPr>
            </w:pPr>
            <w:r w:rsidRPr="00F66A9A">
              <w:rPr>
                <w:rFonts w:ascii="Calibri" w:hAnsi="Calibri"/>
                <w:sz w:val="21"/>
                <w:szCs w:val="21"/>
              </w:rPr>
              <w:t>Coordonnatrice jeunes contrevenants</w:t>
            </w:r>
          </w:p>
          <w:p w:rsidR="009E784B" w:rsidRPr="00F66A9A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1"/>
                <w:szCs w:val="21"/>
              </w:rPr>
            </w:pPr>
            <w:r w:rsidRPr="00F66A9A">
              <w:rPr>
                <w:rFonts w:ascii="Calibri" w:hAnsi="Calibri"/>
                <w:sz w:val="21"/>
                <w:szCs w:val="21"/>
              </w:rPr>
              <w:t>Direction adjointe programme jeunesse</w:t>
            </w:r>
          </w:p>
          <w:p w:rsidR="009E784B" w:rsidRDefault="009E784B" w:rsidP="00FC2C42">
            <w:pPr>
              <w:spacing w:after="0"/>
              <w:outlineLvl w:val="0"/>
              <w:rPr>
                <w:rFonts w:ascii="Calibri" w:hAnsi="Calibri"/>
                <w:sz w:val="22"/>
                <w:szCs w:val="22"/>
              </w:rPr>
            </w:pPr>
            <w:r w:rsidRPr="00F66A9A">
              <w:rPr>
                <w:rFonts w:ascii="Calibri" w:hAnsi="Calibri"/>
                <w:sz w:val="21"/>
                <w:szCs w:val="21"/>
              </w:rPr>
              <w:t>Réadaptation adolescents et jeunes contrevenants</w:t>
            </w:r>
          </w:p>
        </w:tc>
      </w:tr>
    </w:tbl>
    <w:p w:rsidR="00375AFB" w:rsidRDefault="00375AFB" w:rsidP="004E3BA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842B2A" w:rsidRDefault="00842B2A" w:rsidP="004E3BA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9E784B" w:rsidRDefault="009E784B" w:rsidP="004E3BA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9E784B" w:rsidRDefault="009E784B" w:rsidP="004E3BA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9E784B" w:rsidRDefault="009E784B" w:rsidP="004E3BA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9E784B" w:rsidRDefault="009E784B" w:rsidP="004E3BA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842B2A" w:rsidTr="0041023C">
        <w:tc>
          <w:tcPr>
            <w:tcW w:w="4395" w:type="dxa"/>
          </w:tcPr>
          <w:p w:rsidR="00842B2A" w:rsidRDefault="00842B2A" w:rsidP="004E3BAB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</w:tcPr>
          <w:p w:rsidR="00842B2A" w:rsidRDefault="00842B2A" w:rsidP="004E3BAB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E784B" w:rsidTr="00FC2C42">
        <w:tc>
          <w:tcPr>
            <w:tcW w:w="4395" w:type="dxa"/>
          </w:tcPr>
          <w:p w:rsidR="009E784B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E784B" w:rsidRDefault="009E784B" w:rsidP="00FC2C42">
            <w:pPr>
              <w:spacing w:after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E784B" w:rsidTr="00FC2C42">
        <w:tc>
          <w:tcPr>
            <w:tcW w:w="4395" w:type="dxa"/>
          </w:tcPr>
          <w:p w:rsidR="009E784B" w:rsidRPr="00F66A9A" w:rsidRDefault="009E784B" w:rsidP="00FC2C42">
            <w:pPr>
              <w:spacing w:after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E784B" w:rsidRDefault="009E784B" w:rsidP="00FC2C42">
            <w:pPr>
              <w:spacing w:after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784B" w:rsidRDefault="009E784B" w:rsidP="009E784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910C2D" w:rsidRPr="004E3BAB" w:rsidRDefault="00910C2D" w:rsidP="004E3BAB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sectPr w:rsidR="00910C2D" w:rsidRPr="004E3BAB" w:rsidSect="009E784B">
      <w:headerReference w:type="default" r:id="rId9"/>
      <w:footerReference w:type="default" r:id="rId10"/>
      <w:pgSz w:w="12240" w:h="15840" w:code="1"/>
      <w:pgMar w:top="1985" w:right="1701" w:bottom="357" w:left="2262" w:header="1531" w:footer="261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6E" w:rsidRDefault="0057646E">
      <w:r>
        <w:separator/>
      </w:r>
    </w:p>
  </w:endnote>
  <w:endnote w:type="continuationSeparator" w:id="0">
    <w:p w:rsidR="0057646E" w:rsidRDefault="005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72" w:rsidRDefault="00C31C72" w:rsidP="00C31C7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6E" w:rsidRDefault="0057646E">
      <w:r>
        <w:separator/>
      </w:r>
    </w:p>
  </w:footnote>
  <w:footnote w:type="continuationSeparator" w:id="0">
    <w:p w:rsidR="0057646E" w:rsidRDefault="0057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B" w:rsidRPr="00F603C2" w:rsidRDefault="009E784B" w:rsidP="009E784B">
    <w:pPr>
      <w:pStyle w:val="En-tte"/>
      <w:tabs>
        <w:tab w:val="clear" w:pos="4320"/>
        <w:tab w:val="center" w:pos="8222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  <w:t>3</w:t>
    </w:r>
  </w:p>
  <w:p w:rsidR="00C31C72" w:rsidRPr="009E784B" w:rsidRDefault="00C31C72" w:rsidP="009E78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179BA"/>
    <w:rsid w:val="00021B4C"/>
    <w:rsid w:val="00043C79"/>
    <w:rsid w:val="000F7895"/>
    <w:rsid w:val="001004CE"/>
    <w:rsid w:val="00167B6D"/>
    <w:rsid w:val="001825A1"/>
    <w:rsid w:val="001D7AA4"/>
    <w:rsid w:val="001E7B32"/>
    <w:rsid w:val="001F6CB2"/>
    <w:rsid w:val="00204138"/>
    <w:rsid w:val="00206580"/>
    <w:rsid w:val="002149A9"/>
    <w:rsid w:val="00221AD8"/>
    <w:rsid w:val="002221B0"/>
    <w:rsid w:val="00235D68"/>
    <w:rsid w:val="002960A8"/>
    <w:rsid w:val="002A7006"/>
    <w:rsid w:val="002D70F6"/>
    <w:rsid w:val="002F4E8C"/>
    <w:rsid w:val="002F550D"/>
    <w:rsid w:val="00317FDE"/>
    <w:rsid w:val="003214FB"/>
    <w:rsid w:val="0032657F"/>
    <w:rsid w:val="00362092"/>
    <w:rsid w:val="00375AFB"/>
    <w:rsid w:val="00391B6B"/>
    <w:rsid w:val="00393CAA"/>
    <w:rsid w:val="003B2262"/>
    <w:rsid w:val="004025E3"/>
    <w:rsid w:val="00405993"/>
    <w:rsid w:val="0041023C"/>
    <w:rsid w:val="00424B89"/>
    <w:rsid w:val="00443C75"/>
    <w:rsid w:val="00474FBC"/>
    <w:rsid w:val="004C48BC"/>
    <w:rsid w:val="004D3E3D"/>
    <w:rsid w:val="004E3BAB"/>
    <w:rsid w:val="0057376D"/>
    <w:rsid w:val="005745A4"/>
    <w:rsid w:val="0057646E"/>
    <w:rsid w:val="005B2CBE"/>
    <w:rsid w:val="005B5E45"/>
    <w:rsid w:val="005D15D8"/>
    <w:rsid w:val="005E53F7"/>
    <w:rsid w:val="005F3B7D"/>
    <w:rsid w:val="00601D0D"/>
    <w:rsid w:val="00610226"/>
    <w:rsid w:val="00616CB9"/>
    <w:rsid w:val="0063085C"/>
    <w:rsid w:val="00655573"/>
    <w:rsid w:val="006604B0"/>
    <w:rsid w:val="0069386D"/>
    <w:rsid w:val="006E4E5A"/>
    <w:rsid w:val="00706B26"/>
    <w:rsid w:val="00707C46"/>
    <w:rsid w:val="007420DA"/>
    <w:rsid w:val="00785466"/>
    <w:rsid w:val="0079075C"/>
    <w:rsid w:val="007918DE"/>
    <w:rsid w:val="007B015E"/>
    <w:rsid w:val="007B74CC"/>
    <w:rsid w:val="007D55F4"/>
    <w:rsid w:val="007D6A10"/>
    <w:rsid w:val="007E6F2A"/>
    <w:rsid w:val="00842B2A"/>
    <w:rsid w:val="008636F1"/>
    <w:rsid w:val="00887BFA"/>
    <w:rsid w:val="008B4463"/>
    <w:rsid w:val="00910C2D"/>
    <w:rsid w:val="00911683"/>
    <w:rsid w:val="009275E3"/>
    <w:rsid w:val="009732CB"/>
    <w:rsid w:val="009C490C"/>
    <w:rsid w:val="009E784B"/>
    <w:rsid w:val="009F261F"/>
    <w:rsid w:val="00A47FC3"/>
    <w:rsid w:val="00A56A03"/>
    <w:rsid w:val="00A645AF"/>
    <w:rsid w:val="00AE00F0"/>
    <w:rsid w:val="00AE0F02"/>
    <w:rsid w:val="00B04D18"/>
    <w:rsid w:val="00B16EC4"/>
    <w:rsid w:val="00B50809"/>
    <w:rsid w:val="00B83EA7"/>
    <w:rsid w:val="00BA0E79"/>
    <w:rsid w:val="00BA6B2B"/>
    <w:rsid w:val="00BB1269"/>
    <w:rsid w:val="00C271B7"/>
    <w:rsid w:val="00C31C72"/>
    <w:rsid w:val="00C3423E"/>
    <w:rsid w:val="00C37E04"/>
    <w:rsid w:val="00C855A9"/>
    <w:rsid w:val="00D01CD0"/>
    <w:rsid w:val="00D4748F"/>
    <w:rsid w:val="00D47F9D"/>
    <w:rsid w:val="00D65BF4"/>
    <w:rsid w:val="00DA5454"/>
    <w:rsid w:val="00DC297F"/>
    <w:rsid w:val="00DE4B54"/>
    <w:rsid w:val="00DF1DCA"/>
    <w:rsid w:val="00E07822"/>
    <w:rsid w:val="00E16AD2"/>
    <w:rsid w:val="00E33F2A"/>
    <w:rsid w:val="00E70B5F"/>
    <w:rsid w:val="00E91055"/>
    <w:rsid w:val="00F246B6"/>
    <w:rsid w:val="00F329E0"/>
    <w:rsid w:val="00F37A4A"/>
    <w:rsid w:val="00F603C2"/>
    <w:rsid w:val="00F60F92"/>
    <w:rsid w:val="00F62A11"/>
    <w:rsid w:val="00F66A9A"/>
    <w:rsid w:val="00FB24BC"/>
    <w:rsid w:val="00FD4E75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8CE7CA78-E69B-4348-953B-806FAE1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2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78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3106C-B9B3-4D24-A770-05DA058B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LettreElectroniqueSloganNoir.dotx</Template>
  <TotalTime>2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Therese Boucher</cp:lastModifiedBy>
  <cp:revision>3</cp:revision>
  <cp:lastPrinted>2018-11-21T22:47:00Z</cp:lastPrinted>
  <dcterms:created xsi:type="dcterms:W3CDTF">2018-11-21T22:46:00Z</dcterms:created>
  <dcterms:modified xsi:type="dcterms:W3CDTF">2018-11-21T22:47:00Z</dcterms:modified>
</cp:coreProperties>
</file>