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2127"/>
        <w:gridCol w:w="3685"/>
        <w:gridCol w:w="4678"/>
      </w:tblGrid>
      <w:tr w:rsidR="00DD3130" w:rsidTr="00DD3130">
        <w:tc>
          <w:tcPr>
            <w:tcW w:w="10490" w:type="dxa"/>
            <w:gridSpan w:val="3"/>
          </w:tcPr>
          <w:p w:rsidR="00DD3130" w:rsidRDefault="00DD3130" w:rsidP="00DD3130">
            <w:pPr>
              <w:pStyle w:val="En-tte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D3130">
              <w:rPr>
                <w:rFonts w:ascii="Calibri" w:hAnsi="Calibri"/>
                <w:b/>
                <w:sz w:val="22"/>
                <w:szCs w:val="22"/>
              </w:rPr>
              <w:t>RESSOU</w:t>
            </w: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 w:rsidRPr="00DD3130">
              <w:rPr>
                <w:rFonts w:ascii="Calibri" w:hAnsi="Calibri"/>
                <w:b/>
                <w:sz w:val="22"/>
                <w:szCs w:val="22"/>
              </w:rPr>
              <w:t>CES HUMAINES</w:t>
            </w:r>
          </w:p>
          <w:p w:rsidR="00DD3130" w:rsidRPr="00DD3130" w:rsidRDefault="00DD3130" w:rsidP="00DD3130">
            <w:pPr>
              <w:pStyle w:val="En-tte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D3130" w:rsidTr="00FF6E28">
        <w:tc>
          <w:tcPr>
            <w:tcW w:w="2127" w:type="dxa"/>
          </w:tcPr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F6E28">
              <w:rPr>
                <w:rFonts w:ascii="Calibri" w:hAnsi="Calibri"/>
                <w:b/>
                <w:sz w:val="22"/>
                <w:szCs w:val="22"/>
              </w:rPr>
              <w:t>Animateur CJE-RDP</w:t>
            </w:r>
          </w:p>
        </w:tc>
        <w:tc>
          <w:tcPr>
            <w:tcW w:w="3685" w:type="dxa"/>
          </w:tcPr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F6E28">
              <w:rPr>
                <w:rFonts w:ascii="Calibri" w:hAnsi="Calibri"/>
                <w:sz w:val="22"/>
                <w:szCs w:val="22"/>
              </w:rPr>
              <w:t>Prévisions initiales</w:t>
            </w:r>
          </w:p>
        </w:tc>
        <w:tc>
          <w:tcPr>
            <w:tcW w:w="4678" w:type="dxa"/>
          </w:tcPr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  <w:r w:rsidRPr="00FF6E28">
              <w:rPr>
                <w:rFonts w:ascii="Calibri" w:hAnsi="Calibri"/>
                <w:sz w:val="22"/>
                <w:szCs w:val="22"/>
              </w:rPr>
              <w:t xml:space="preserve">Ajustements </w:t>
            </w:r>
            <w:r w:rsidR="00F31B25">
              <w:rPr>
                <w:rFonts w:ascii="Calibri" w:hAnsi="Calibri"/>
                <w:sz w:val="22"/>
                <w:szCs w:val="22"/>
              </w:rPr>
              <w:t>à apporter</w:t>
            </w:r>
          </w:p>
        </w:tc>
      </w:tr>
      <w:tr w:rsidR="00DD3130" w:rsidRPr="00BA6B2B" w:rsidTr="00FF6E28">
        <w:tc>
          <w:tcPr>
            <w:tcW w:w="2127" w:type="dxa"/>
          </w:tcPr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5" w:type="dxa"/>
          </w:tcPr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 w:rsidRPr="00FF6E28">
              <w:rPr>
                <w:rFonts w:ascii="Calibri" w:hAnsi="Calibri"/>
                <w:sz w:val="20"/>
              </w:rPr>
              <w:t>8 semaines d’animation X 3heures/semaine</w:t>
            </w:r>
          </w:p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31B25" w:rsidRDefault="00F31B25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 w:rsidRPr="00FF6E28">
              <w:rPr>
                <w:rFonts w:ascii="Calibri" w:hAnsi="Calibri"/>
                <w:sz w:val="20"/>
              </w:rPr>
              <w:t xml:space="preserve">35 heures de développement </w:t>
            </w:r>
          </w:p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DD3130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1810D6" w:rsidRPr="00FF6E28" w:rsidRDefault="001810D6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 w:rsidRPr="00FF6E28">
              <w:rPr>
                <w:rFonts w:ascii="Calibri" w:hAnsi="Calibri"/>
                <w:sz w:val="20"/>
              </w:rPr>
              <w:t xml:space="preserve">14 heures pour transferts et entrevues </w:t>
            </w:r>
          </w:p>
        </w:tc>
        <w:tc>
          <w:tcPr>
            <w:tcW w:w="4678" w:type="dxa"/>
          </w:tcPr>
          <w:p w:rsidR="00DD3130" w:rsidRPr="00FF6E28" w:rsidRDefault="005424C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DD3130" w:rsidRPr="00FF6E28">
              <w:rPr>
                <w:rFonts w:ascii="Calibri" w:hAnsi="Calibri"/>
                <w:sz w:val="20"/>
              </w:rPr>
              <w:t xml:space="preserve"> semaines d’animation X 3 heures/semaine (décalage du début des</w:t>
            </w:r>
            <w:r>
              <w:rPr>
                <w:rFonts w:ascii="Calibri" w:hAnsi="Calibri"/>
                <w:sz w:val="20"/>
              </w:rPr>
              <w:t xml:space="preserve"> ateliers à la semaine du 3 décembre</w:t>
            </w:r>
            <w:r w:rsidR="00F31B25">
              <w:rPr>
                <w:rFonts w:ascii="Calibri" w:hAnsi="Calibri"/>
                <w:sz w:val="20"/>
              </w:rPr>
              <w:t xml:space="preserve"> 2018</w:t>
            </w:r>
            <w:r>
              <w:rPr>
                <w:rFonts w:ascii="Calibri" w:hAnsi="Calibri"/>
                <w:sz w:val="20"/>
              </w:rPr>
              <w:t>) donc report de 5</w:t>
            </w:r>
            <w:r w:rsidR="00DD3130" w:rsidRPr="00FF6E28">
              <w:rPr>
                <w:rFonts w:ascii="Calibri" w:hAnsi="Calibri"/>
                <w:sz w:val="20"/>
              </w:rPr>
              <w:t xml:space="preserve"> semaines d’animation X 3heures/semaine</w:t>
            </w:r>
          </w:p>
          <w:p w:rsidR="00DD3130" w:rsidRDefault="00DD3130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5424C8" w:rsidRPr="00FF6E28" w:rsidRDefault="005424C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DD3130" w:rsidRPr="00FF6E28" w:rsidRDefault="00DD3130" w:rsidP="00DD3130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 w:rsidRPr="00FF6E28">
              <w:rPr>
                <w:rFonts w:ascii="Calibri" w:hAnsi="Calibri"/>
                <w:sz w:val="20"/>
              </w:rPr>
              <w:t>Seulement 20 heures de développement seront actualisables considérant le changement d’animateur.  Un report de 15 heures pour l’an 2 est souhaitable</w:t>
            </w:r>
          </w:p>
          <w:p w:rsidR="00DD3130" w:rsidRDefault="00DD3130" w:rsidP="00DD3130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5424C8" w:rsidRPr="00FF6E28" w:rsidRDefault="005424C8" w:rsidP="00DD3130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DD3130" w:rsidRPr="00FF6E28" w:rsidRDefault="00DD3130" w:rsidP="00DD3130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 w:rsidRPr="00FF6E28">
              <w:rPr>
                <w:rFonts w:ascii="Calibri" w:hAnsi="Calibri"/>
                <w:sz w:val="20"/>
              </w:rPr>
              <w:t>Un report à l’an 2 est nécessaire car l’animation des ateliers se terminera au cours du mois de janvier 2019.</w:t>
            </w:r>
            <w:r w:rsidR="00F31B25">
              <w:rPr>
                <w:rFonts w:ascii="Calibri" w:hAnsi="Calibri"/>
                <w:sz w:val="20"/>
              </w:rPr>
              <w:t xml:space="preserve">  Cette offre en individuel fait</w:t>
            </w:r>
            <w:r w:rsidRPr="00FF6E28">
              <w:rPr>
                <w:rFonts w:ascii="Calibri" w:hAnsi="Calibri"/>
                <w:sz w:val="20"/>
              </w:rPr>
              <w:t xml:space="preserve"> suite à la participation du jeune à l’atelier. </w:t>
            </w:r>
          </w:p>
          <w:p w:rsidR="00DD3130" w:rsidRPr="00FF6E28" w:rsidRDefault="00DD3130" w:rsidP="00DD3130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</w:tc>
      </w:tr>
      <w:tr w:rsidR="00FF6E28" w:rsidRPr="00BA6B2B" w:rsidTr="00FF6E28">
        <w:tc>
          <w:tcPr>
            <w:tcW w:w="2127" w:type="dxa"/>
          </w:tcPr>
          <w:p w:rsidR="00FF6E28" w:rsidRPr="00FF6E28" w:rsidRDefault="00FF6E28" w:rsidP="00FF6E28">
            <w:pPr>
              <w:pStyle w:val="En-tte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F6E28">
              <w:rPr>
                <w:rFonts w:ascii="Calibri" w:hAnsi="Calibri"/>
                <w:b/>
                <w:sz w:val="22"/>
                <w:szCs w:val="22"/>
              </w:rPr>
              <w:t>Agent d’intervention</w:t>
            </w:r>
          </w:p>
        </w:tc>
        <w:tc>
          <w:tcPr>
            <w:tcW w:w="3685" w:type="dxa"/>
          </w:tcPr>
          <w:p w:rsidR="00FF6E28" w:rsidRPr="00FF6E28" w:rsidRDefault="00FF6E2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 w:rsidRPr="00FF6E28">
              <w:rPr>
                <w:rFonts w:ascii="Calibri" w:hAnsi="Calibri"/>
                <w:sz w:val="20"/>
              </w:rPr>
              <w:t>8 semaines d’animation X 7,75 heures/semaine</w:t>
            </w:r>
          </w:p>
        </w:tc>
        <w:tc>
          <w:tcPr>
            <w:tcW w:w="4678" w:type="dxa"/>
          </w:tcPr>
          <w:p w:rsidR="00FF6E28" w:rsidRPr="00FF6E28" w:rsidRDefault="005424C8" w:rsidP="00FF6E28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</w:t>
            </w:r>
            <w:r w:rsidR="00FF6E28" w:rsidRPr="00FF6E28">
              <w:rPr>
                <w:rFonts w:ascii="Calibri" w:hAnsi="Calibri"/>
                <w:sz w:val="20"/>
              </w:rPr>
              <w:t xml:space="preserve"> semaines d’animation X 7,75 heures/semaine (décalage du début des ateliers à la semaine du </w:t>
            </w:r>
            <w:r>
              <w:rPr>
                <w:rFonts w:ascii="Calibri" w:hAnsi="Calibri"/>
                <w:sz w:val="20"/>
              </w:rPr>
              <w:t>3 décembre</w:t>
            </w:r>
            <w:r w:rsidR="00F31B25">
              <w:rPr>
                <w:rFonts w:ascii="Calibri" w:hAnsi="Calibri"/>
                <w:sz w:val="20"/>
              </w:rPr>
              <w:t xml:space="preserve"> 2018</w:t>
            </w:r>
            <w:r>
              <w:rPr>
                <w:rFonts w:ascii="Calibri" w:hAnsi="Calibri"/>
                <w:sz w:val="20"/>
              </w:rPr>
              <w:t>) donc report de 5</w:t>
            </w:r>
            <w:r w:rsidR="00FF6E28" w:rsidRPr="00FF6E28">
              <w:rPr>
                <w:rFonts w:ascii="Calibri" w:hAnsi="Calibri"/>
                <w:sz w:val="20"/>
              </w:rPr>
              <w:t xml:space="preserve"> semaines d’animation X  7,75 heures/semaine</w:t>
            </w:r>
          </w:p>
          <w:p w:rsidR="00FF6E28" w:rsidRPr="00FF6E28" w:rsidRDefault="00FF6E2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</w:tc>
      </w:tr>
      <w:tr w:rsidR="00DD3130" w:rsidRPr="00BA6B2B" w:rsidTr="00FF6E28">
        <w:tc>
          <w:tcPr>
            <w:tcW w:w="2127" w:type="dxa"/>
          </w:tcPr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F6E28">
              <w:rPr>
                <w:rFonts w:ascii="Calibri" w:hAnsi="Calibri"/>
                <w:b/>
                <w:sz w:val="22"/>
                <w:szCs w:val="22"/>
              </w:rPr>
              <w:t>Équipement</w:t>
            </w:r>
          </w:p>
        </w:tc>
        <w:tc>
          <w:tcPr>
            <w:tcW w:w="3685" w:type="dxa"/>
          </w:tcPr>
          <w:p w:rsidR="00FF6E28" w:rsidRDefault="00FF6E28" w:rsidP="00FF6E28">
            <w:pPr>
              <w:pStyle w:val="En-tte"/>
              <w:jc w:val="both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Télévoteurs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  <w:p w:rsidR="00FF6E28" w:rsidRDefault="00FF6E28" w:rsidP="00FF6E28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F6E28" w:rsidRPr="0004539E" w:rsidRDefault="00FF6E28" w:rsidP="00E006F7">
            <w:pPr>
              <w:pStyle w:val="En-tte"/>
              <w:jc w:val="both"/>
              <w:rPr>
                <w:rFonts w:ascii="Calibri" w:hAnsi="Calibri"/>
                <w:sz w:val="20"/>
                <w:highlight w:val="yellow"/>
              </w:rPr>
            </w:pPr>
            <w:r w:rsidRPr="0004539E">
              <w:rPr>
                <w:rFonts w:ascii="Calibri" w:hAnsi="Calibri"/>
                <w:sz w:val="20"/>
                <w:highlight w:val="yellow"/>
              </w:rPr>
              <w:t xml:space="preserve">10 </w:t>
            </w:r>
            <w:proofErr w:type="spellStart"/>
            <w:r w:rsidRPr="0004539E">
              <w:rPr>
                <w:rFonts w:ascii="Calibri" w:hAnsi="Calibri"/>
                <w:sz w:val="20"/>
                <w:highlight w:val="yellow"/>
              </w:rPr>
              <w:t>Ipads</w:t>
            </w:r>
            <w:proofErr w:type="spellEnd"/>
            <w:r w:rsidRPr="0004539E">
              <w:rPr>
                <w:rFonts w:ascii="Calibri" w:hAnsi="Calibri"/>
                <w:sz w:val="20"/>
                <w:highlight w:val="yellow"/>
              </w:rPr>
              <w:t xml:space="preserve"> (cout estimé : $1 000 chacun)</w:t>
            </w:r>
          </w:p>
          <w:p w:rsidR="00FF6E28" w:rsidRDefault="00FF6E2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 w:rsidRPr="0004539E">
              <w:rPr>
                <w:rFonts w:ascii="Calibri" w:hAnsi="Calibri"/>
                <w:sz w:val="20"/>
                <w:highlight w:val="yellow"/>
              </w:rPr>
              <w:t>Portable (coût estimé : $1</w:t>
            </w:r>
            <w:r w:rsidR="002D46EB" w:rsidRPr="0004539E">
              <w:rPr>
                <w:rFonts w:ascii="Calibri" w:hAnsi="Calibri"/>
                <w:sz w:val="20"/>
                <w:highlight w:val="yellow"/>
              </w:rPr>
              <w:t> </w:t>
            </w:r>
            <w:r w:rsidRPr="0004539E">
              <w:rPr>
                <w:rFonts w:ascii="Calibri" w:hAnsi="Calibri"/>
                <w:sz w:val="20"/>
                <w:highlight w:val="yellow"/>
              </w:rPr>
              <w:t>000)</w:t>
            </w:r>
          </w:p>
          <w:p w:rsidR="002D46EB" w:rsidRDefault="002D46EB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2D46EB" w:rsidRDefault="002D46EB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F6E28" w:rsidRDefault="00FF6E2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Imprimante portative (coût estimé : $500)</w:t>
            </w:r>
          </w:p>
          <w:p w:rsidR="00FF6E28" w:rsidRPr="00FF6E28" w:rsidRDefault="00FF6E2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Valise de transport (coût estimé : $250)</w:t>
            </w:r>
          </w:p>
        </w:tc>
        <w:tc>
          <w:tcPr>
            <w:tcW w:w="4678" w:type="dxa"/>
          </w:tcPr>
          <w:p w:rsidR="00DD3130" w:rsidRDefault="00FF6E2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À retirer du projet – sera traité différemment</w:t>
            </w:r>
          </w:p>
          <w:p w:rsidR="00FF6E28" w:rsidRDefault="00FF6E2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F6E28" w:rsidRDefault="00FF6E2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 w:rsidRPr="00FF6E28">
              <w:rPr>
                <w:rFonts w:ascii="Calibri" w:hAnsi="Calibri"/>
                <w:sz w:val="20"/>
                <w:highlight w:val="yellow"/>
              </w:rPr>
              <w:t>Coûts réels à venir</w:t>
            </w:r>
          </w:p>
          <w:p w:rsidR="00A339A9" w:rsidRDefault="0004539E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Sac pour portable : $57</w:t>
            </w:r>
            <w:r w:rsidR="00A339A9">
              <w:rPr>
                <w:rFonts w:ascii="Calibri" w:hAnsi="Calibri"/>
                <w:sz w:val="20"/>
              </w:rPr>
              <w:t>,84</w:t>
            </w:r>
            <w:r>
              <w:rPr>
                <w:rFonts w:ascii="Calibri" w:hAnsi="Calibri"/>
                <w:sz w:val="20"/>
              </w:rPr>
              <w:t xml:space="preserve"> plus taxes</w:t>
            </w:r>
          </w:p>
          <w:p w:rsidR="002D46EB" w:rsidRDefault="002D46EB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Clé USB : </w:t>
            </w:r>
            <w:r w:rsidR="0004539E">
              <w:rPr>
                <w:rFonts w:ascii="Calibri" w:hAnsi="Calibri"/>
                <w:sz w:val="20"/>
              </w:rPr>
              <w:t>$</w:t>
            </w:r>
            <w:r>
              <w:rPr>
                <w:rFonts w:ascii="Calibri" w:hAnsi="Calibri"/>
                <w:sz w:val="20"/>
              </w:rPr>
              <w:t>45,99 plus taxes</w:t>
            </w:r>
          </w:p>
          <w:p w:rsidR="002D46EB" w:rsidRDefault="002D46EB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2D46EB" w:rsidRDefault="0004539E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Imprimante portative :</w:t>
            </w:r>
            <w:r w:rsidR="00A339A9">
              <w:rPr>
                <w:rFonts w:ascii="Calibri" w:hAnsi="Calibri"/>
                <w:sz w:val="20"/>
              </w:rPr>
              <w:t xml:space="preserve"> $432,79</w:t>
            </w:r>
          </w:p>
          <w:p w:rsidR="00A339A9" w:rsidRPr="00FF6E28" w:rsidRDefault="002D46EB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Mallette sur roulettes : $221,36 plus taxes</w:t>
            </w:r>
            <w:r w:rsidR="00A339A9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DD3130" w:rsidRPr="00BA6B2B" w:rsidTr="00FF6E28">
        <w:tc>
          <w:tcPr>
            <w:tcW w:w="2127" w:type="dxa"/>
          </w:tcPr>
          <w:p w:rsidR="00DD3130" w:rsidRPr="00FF6E28" w:rsidRDefault="00DD3130" w:rsidP="00E006F7">
            <w:pPr>
              <w:pStyle w:val="En-tte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FF6E28">
              <w:rPr>
                <w:rFonts w:ascii="Calibri" w:hAnsi="Calibri"/>
                <w:b/>
                <w:sz w:val="22"/>
                <w:szCs w:val="22"/>
              </w:rPr>
              <w:t>Matériel/frais d’animation</w:t>
            </w:r>
          </w:p>
        </w:tc>
        <w:tc>
          <w:tcPr>
            <w:tcW w:w="3685" w:type="dxa"/>
          </w:tcPr>
          <w:p w:rsidR="00DD3130" w:rsidRDefault="00FF6E28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Panier du participant (coût estimé : $100</w:t>
            </w:r>
            <w:r w:rsidR="002D46EB">
              <w:rPr>
                <w:rFonts w:ascii="Calibri" w:hAnsi="Calibri"/>
                <w:sz w:val="20"/>
              </w:rPr>
              <w:t xml:space="preserve"> chacun – 8 participants</w:t>
            </w:r>
            <w:r>
              <w:rPr>
                <w:rFonts w:ascii="Calibri" w:hAnsi="Calibri"/>
                <w:sz w:val="20"/>
              </w:rPr>
              <w:t>)</w:t>
            </w:r>
          </w:p>
          <w:p w:rsidR="00AC225C" w:rsidRDefault="00AC225C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04539E" w:rsidRDefault="0004539E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31B25" w:rsidRDefault="00F31B25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31B25" w:rsidRDefault="00F31B25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31B25" w:rsidRDefault="00F31B25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31B25" w:rsidRDefault="00F31B25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31B25" w:rsidRDefault="00F31B25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AC225C" w:rsidRDefault="00AC225C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 w:rsidRPr="00F31B25">
              <w:rPr>
                <w:rFonts w:ascii="Calibri" w:hAnsi="Calibri"/>
                <w:sz w:val="20"/>
              </w:rPr>
              <w:t>Papeterie-cartouche d’encre (cout estimé $500)</w:t>
            </w:r>
          </w:p>
          <w:p w:rsidR="00EA3BF6" w:rsidRDefault="00EA3BF6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EA3BF6" w:rsidRDefault="00EA3BF6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EA3BF6" w:rsidRPr="00FF6E28" w:rsidRDefault="00EA3BF6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4678" w:type="dxa"/>
          </w:tcPr>
          <w:p w:rsidR="00AC225C" w:rsidRDefault="002D46EB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Porte-documents $239,92 plus taxes (pour 8)</w:t>
            </w:r>
          </w:p>
          <w:p w:rsidR="0004539E" w:rsidRDefault="0004539E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Clés USB $ 86,96 (pour 8)</w:t>
            </w:r>
          </w:p>
          <w:p w:rsidR="002D46EB" w:rsidRDefault="0004539E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Stylos $8,64 (pour 8)</w:t>
            </w:r>
          </w:p>
          <w:p w:rsidR="00F31B25" w:rsidRDefault="00F31B25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Aucun changement dans le budget actuel car il reste des achats à faire pour compléter le panier.  Les prévisions seront plus justes pour les prochaines années.</w:t>
            </w:r>
          </w:p>
          <w:p w:rsidR="00F31B25" w:rsidRDefault="00F31B25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F31B25" w:rsidRDefault="00F31B25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AC225C" w:rsidRDefault="00AC225C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Prévoir un budget de $1000 donc diminution du budget de l’an 2 de $500 </w:t>
            </w:r>
          </w:p>
          <w:p w:rsidR="00AC225C" w:rsidRDefault="00AC225C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EA3BF6" w:rsidRDefault="00EA3BF6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</w:p>
          <w:p w:rsidR="00EA3BF6" w:rsidRPr="00FF6E28" w:rsidRDefault="00EA3BF6" w:rsidP="00E006F7">
            <w:pPr>
              <w:pStyle w:val="En-tte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AJOUT </w:t>
            </w:r>
            <w:proofErr w:type="gramStart"/>
            <w:r>
              <w:rPr>
                <w:rFonts w:ascii="Calibri" w:hAnsi="Calibri"/>
                <w:sz w:val="20"/>
              </w:rPr>
              <w:t xml:space="preserve">:  </w:t>
            </w:r>
            <w:r>
              <w:rPr>
                <w:rFonts w:ascii="Calibri" w:hAnsi="Calibri"/>
                <w:sz w:val="20"/>
              </w:rPr>
              <w:t>Production</w:t>
            </w:r>
            <w:proofErr w:type="gramEnd"/>
            <w:r>
              <w:rPr>
                <w:rFonts w:ascii="Calibri" w:hAnsi="Calibri"/>
                <w:sz w:val="20"/>
              </w:rPr>
              <w:t xml:space="preserve"> d’affiches</w:t>
            </w:r>
            <w:r>
              <w:rPr>
                <w:rFonts w:ascii="Calibri" w:hAnsi="Calibri"/>
                <w:sz w:val="20"/>
              </w:rPr>
              <w:t xml:space="preserve">  $412,77</w:t>
            </w:r>
          </w:p>
        </w:tc>
      </w:tr>
    </w:tbl>
    <w:p w:rsidR="00B42447" w:rsidRDefault="00EA3BF6"/>
    <w:p w:rsidR="005424C8" w:rsidRDefault="005424C8"/>
    <w:p w:rsidR="005424C8" w:rsidRDefault="005424C8">
      <w:r>
        <w:t>Rédigé par Thérèse Boucher – 2018-11-</w:t>
      </w:r>
      <w:r w:rsidR="00F31B25">
        <w:t>21</w:t>
      </w:r>
      <w:bookmarkStart w:id="0" w:name="_GoBack"/>
      <w:bookmarkEnd w:id="0"/>
    </w:p>
    <w:sectPr w:rsidR="005424C8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E28" w:rsidRDefault="00FF6E28" w:rsidP="00FF6E28">
      <w:pPr>
        <w:spacing w:after="0"/>
      </w:pPr>
      <w:r>
        <w:separator/>
      </w:r>
    </w:p>
  </w:endnote>
  <w:endnote w:type="continuationSeparator" w:id="0">
    <w:p w:rsidR="00FF6E28" w:rsidRDefault="00FF6E28" w:rsidP="00FF6E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E28" w:rsidRDefault="00FF6E28" w:rsidP="00FF6E28">
      <w:pPr>
        <w:spacing w:after="0"/>
      </w:pPr>
      <w:r>
        <w:separator/>
      </w:r>
    </w:p>
  </w:footnote>
  <w:footnote w:type="continuationSeparator" w:id="0">
    <w:p w:rsidR="00FF6E28" w:rsidRDefault="00FF6E28" w:rsidP="00FF6E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28" w:rsidRPr="00FF6E28" w:rsidRDefault="00FF6E28" w:rsidP="00FF6E28">
    <w:pPr>
      <w:pStyle w:val="En-tte"/>
      <w:jc w:val="center"/>
      <w:rPr>
        <w:sz w:val="24"/>
        <w:szCs w:val="24"/>
      </w:rPr>
    </w:pPr>
    <w:r w:rsidRPr="00FF6E28">
      <w:rPr>
        <w:sz w:val="24"/>
        <w:szCs w:val="24"/>
      </w:rPr>
      <w:t>AJUSTEMENTS BUDGET 2018 VERS BUDGET An</w:t>
    </w:r>
    <w:r w:rsidR="0004539E">
      <w:rPr>
        <w:sz w:val="24"/>
        <w:szCs w:val="24"/>
      </w:rPr>
      <w:t xml:space="preserve"> </w:t>
    </w:r>
    <w:r w:rsidRPr="00FF6E28">
      <w:rPr>
        <w:sz w:val="24"/>
        <w:szCs w:val="24"/>
      </w:rPr>
      <w:t>2 – explications détaillées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30"/>
    <w:rsid w:val="0004539E"/>
    <w:rsid w:val="001810D6"/>
    <w:rsid w:val="002D46EB"/>
    <w:rsid w:val="002E0052"/>
    <w:rsid w:val="00400A50"/>
    <w:rsid w:val="005424C8"/>
    <w:rsid w:val="009947E2"/>
    <w:rsid w:val="00A339A9"/>
    <w:rsid w:val="00AC225C"/>
    <w:rsid w:val="00B3446A"/>
    <w:rsid w:val="00DD3130"/>
    <w:rsid w:val="00EA3BF6"/>
    <w:rsid w:val="00F31B25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D03DA6-4C77-4C9E-9C3B-2218CE99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30"/>
    <w:pPr>
      <w:spacing w:after="80" w:line="240" w:lineRule="auto"/>
    </w:pPr>
    <w:rPr>
      <w:rFonts w:ascii="Arial Narrow" w:eastAsia="Times New Roman" w:hAnsi="Arial Narrow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rsid w:val="00DD3130"/>
    <w:pPr>
      <w:tabs>
        <w:tab w:val="center" w:pos="4320"/>
        <w:tab w:val="right" w:pos="8640"/>
      </w:tabs>
      <w:spacing w:after="0" w:line="240" w:lineRule="auto"/>
    </w:pPr>
    <w:rPr>
      <w:rFonts w:ascii="Chaloult_Cond_Demi_Gras" w:eastAsia="Times New Roman" w:hAnsi="Chaloult_Cond_Demi_Gras" w:cs="Times New Roman"/>
      <w:sz w:val="15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DD3130"/>
    <w:rPr>
      <w:rFonts w:ascii="Chaloult_Cond_Demi_Gras" w:eastAsia="Times New Roman" w:hAnsi="Chaloult_Cond_Demi_Gras" w:cs="Times New Roman"/>
      <w:sz w:val="15"/>
      <w:szCs w:val="20"/>
      <w:lang w:eastAsia="fr-FR"/>
    </w:rPr>
  </w:style>
  <w:style w:type="table" w:styleId="Grilledutableau">
    <w:name w:val="Table Grid"/>
    <w:basedOn w:val="TableauNormal"/>
    <w:uiPriority w:val="59"/>
    <w:rsid w:val="00DD3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FF6E28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FF6E28"/>
    <w:rPr>
      <w:rFonts w:ascii="Arial Narrow" w:eastAsia="Times New Roman" w:hAnsi="Arial Narrow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00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05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B87D5A41.dotm</Template>
  <TotalTime>1960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CJM-IU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Boucher</dc:creator>
  <cp:keywords/>
  <dc:description/>
  <cp:lastModifiedBy>Therese Boucher</cp:lastModifiedBy>
  <cp:revision>7</cp:revision>
  <cp:lastPrinted>2018-11-21T22:40:00Z</cp:lastPrinted>
  <dcterms:created xsi:type="dcterms:W3CDTF">2018-11-15T14:50:00Z</dcterms:created>
  <dcterms:modified xsi:type="dcterms:W3CDTF">2018-11-21T23:01:00Z</dcterms:modified>
</cp:coreProperties>
</file>