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2692"/>
      </w:tblGrid>
      <w:tr w:rsidR="00CC318E" w14:paraId="5D264F5D" w14:textId="77777777" w:rsidTr="00D03EDE">
        <w:tc>
          <w:tcPr>
            <w:tcW w:w="9350" w:type="dxa"/>
            <w:gridSpan w:val="3"/>
          </w:tcPr>
          <w:p w14:paraId="469D9EF8" w14:textId="77777777" w:rsidR="00CC318E" w:rsidRPr="00CC318E" w:rsidRDefault="00CC318E" w:rsidP="00CC318E">
            <w:pPr>
              <w:shd w:val="clear" w:color="auto" w:fill="D9D9D9" w:themeFill="background1" w:themeFillShade="D9"/>
              <w:spacing w:after="120"/>
              <w:jc w:val="center"/>
              <w:rPr>
                <w:rFonts w:ascii="Arial Narrow" w:hAnsi="Arial Narrow" w:cs="Times New Roman"/>
                <w:b/>
                <w:sz w:val="40"/>
                <w:szCs w:val="40"/>
              </w:rPr>
            </w:pPr>
            <w:bookmarkStart w:id="0" w:name="_Hlk32488232"/>
            <w:r w:rsidRPr="00CC318E">
              <w:rPr>
                <w:rFonts w:ascii="Arial Narrow" w:hAnsi="Arial Narrow" w:cs="Times New Roman"/>
                <w:b/>
                <w:sz w:val="40"/>
                <w:szCs w:val="40"/>
              </w:rPr>
              <w:t>Programme de subvention FQJC</w:t>
            </w:r>
          </w:p>
          <w:bookmarkEnd w:id="0"/>
          <w:p w14:paraId="0D06E906" w14:textId="77777777" w:rsidR="00CC318E" w:rsidRDefault="00CC318E"/>
        </w:tc>
      </w:tr>
      <w:tr w:rsidR="00026118" w14:paraId="5A153054" w14:textId="77777777" w:rsidTr="00CC318E">
        <w:tc>
          <w:tcPr>
            <w:tcW w:w="5098" w:type="dxa"/>
          </w:tcPr>
          <w:p w14:paraId="79701D29" w14:textId="77777777" w:rsidR="00740E95" w:rsidRPr="00740E95" w:rsidRDefault="00740E95" w:rsidP="00740E95">
            <w:pPr>
              <w:jc w:val="both"/>
              <w:rPr>
                <w:rFonts w:ascii="Arial Narrow" w:hAnsi="Arial Narrow" w:cs="Calibri"/>
                <w:b/>
              </w:rPr>
            </w:pPr>
            <w:r w:rsidRPr="00740E95">
              <w:rPr>
                <w:rFonts w:ascii="Arial Narrow" w:hAnsi="Arial Narrow" w:cs="Times New Roman"/>
                <w:b/>
                <w:sz w:val="24"/>
                <w:szCs w:val="24"/>
              </w:rPr>
              <w:t>LA BOURSE D’ÉTUDES MARIE-ANNE BOUCHARD</w:t>
            </w:r>
            <w:r w:rsidRPr="00740E95">
              <w:rPr>
                <w:rFonts w:ascii="Arial Narrow" w:hAnsi="Arial Narrow" w:cs="Calibri"/>
                <w:b/>
              </w:rPr>
              <w:t xml:space="preserve"> </w:t>
            </w:r>
          </w:p>
          <w:p w14:paraId="1888B48C" w14:textId="77777777" w:rsidR="00740E95" w:rsidRDefault="00740E95"/>
        </w:tc>
        <w:tc>
          <w:tcPr>
            <w:tcW w:w="1560" w:type="dxa"/>
          </w:tcPr>
          <w:p w14:paraId="4F8326F1" w14:textId="391AACD2" w:rsidR="00740E95" w:rsidRDefault="00CC318E">
            <w:r>
              <w:t>1</w:t>
            </w:r>
            <w:r w:rsidR="00026118">
              <w:t xml:space="preserve"> bourse</w:t>
            </w:r>
            <w:r>
              <w:t xml:space="preserve"> annuelle</w:t>
            </w:r>
          </w:p>
        </w:tc>
        <w:tc>
          <w:tcPr>
            <w:tcW w:w="2692" w:type="dxa"/>
          </w:tcPr>
          <w:p w14:paraId="7579BB59" w14:textId="63695708" w:rsidR="00740E95" w:rsidRDefault="00CC318E">
            <w:r>
              <w:t>Concours 2020 non-lancé</w:t>
            </w:r>
          </w:p>
        </w:tc>
      </w:tr>
      <w:tr w:rsidR="00026118" w14:paraId="3483DCF0" w14:textId="77777777" w:rsidTr="00CC318E">
        <w:tc>
          <w:tcPr>
            <w:tcW w:w="5098" w:type="dxa"/>
          </w:tcPr>
          <w:p w14:paraId="1764E355" w14:textId="77777777" w:rsidR="00740E95" w:rsidRPr="00740E95" w:rsidRDefault="00740E95" w:rsidP="00740E9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0E9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LES BOURSES D’ÉTUDES RUBY-CORMIER </w:t>
            </w:r>
          </w:p>
          <w:p w14:paraId="79EBEF0A" w14:textId="77777777" w:rsidR="00740E95" w:rsidRDefault="00740E95"/>
        </w:tc>
        <w:tc>
          <w:tcPr>
            <w:tcW w:w="1560" w:type="dxa"/>
          </w:tcPr>
          <w:p w14:paraId="6B3E3B61" w14:textId="17832060" w:rsidR="00740E95" w:rsidRDefault="00026118">
            <w:r>
              <w:t>7 bourses annuelles</w:t>
            </w:r>
          </w:p>
        </w:tc>
        <w:tc>
          <w:tcPr>
            <w:tcW w:w="2692" w:type="dxa"/>
          </w:tcPr>
          <w:p w14:paraId="4D78F60B" w14:textId="77589210" w:rsidR="00740E95" w:rsidRDefault="00CC318E">
            <w:r>
              <w:t>Bourse offerte présentement</w:t>
            </w:r>
          </w:p>
        </w:tc>
      </w:tr>
      <w:tr w:rsidR="00026118" w14:paraId="74736BFA" w14:textId="77777777" w:rsidTr="00CC318E">
        <w:tc>
          <w:tcPr>
            <w:tcW w:w="5098" w:type="dxa"/>
          </w:tcPr>
          <w:p w14:paraId="41BFADF7" w14:textId="2FAFC200" w:rsidR="00740E95" w:rsidRDefault="00740E95">
            <w:r w:rsidRPr="00D65501">
              <w:rPr>
                <w:rFonts w:ascii="Arial Narrow" w:hAnsi="Arial Narrow" w:cs="Times New Roman"/>
                <w:b/>
                <w:sz w:val="24"/>
                <w:szCs w:val="24"/>
              </w:rPr>
              <w:t>LES PRIX D’EXCELLENCE AU QUOTIDIEN RAYMOND GINGRAS</w:t>
            </w:r>
          </w:p>
        </w:tc>
        <w:tc>
          <w:tcPr>
            <w:tcW w:w="1560" w:type="dxa"/>
          </w:tcPr>
          <w:p w14:paraId="7181C135" w14:textId="2E73356D" w:rsidR="00740E95" w:rsidRDefault="00026118">
            <w:r>
              <w:t>2 prix pour 2 catégories annuelle</w:t>
            </w:r>
          </w:p>
        </w:tc>
        <w:tc>
          <w:tcPr>
            <w:tcW w:w="2692" w:type="dxa"/>
          </w:tcPr>
          <w:p w14:paraId="19DDFE59" w14:textId="2AA57985" w:rsidR="00740E95" w:rsidRDefault="00CC318E">
            <w:r>
              <w:t>Concours 2020 non-lancé</w:t>
            </w:r>
          </w:p>
        </w:tc>
      </w:tr>
      <w:tr w:rsidR="00026118" w14:paraId="79BDE65D" w14:textId="77777777" w:rsidTr="00CC318E">
        <w:tc>
          <w:tcPr>
            <w:tcW w:w="5098" w:type="dxa"/>
          </w:tcPr>
          <w:p w14:paraId="716BD2F2" w14:textId="77777777" w:rsidR="00740E95" w:rsidRPr="00740E95" w:rsidRDefault="00740E95" w:rsidP="00740E9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0E9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LE PRIX D’EXCELLENCE DE CARRIÈRE GILLES ROUSSEL </w:t>
            </w:r>
          </w:p>
          <w:p w14:paraId="0B025940" w14:textId="77777777" w:rsidR="00740E95" w:rsidRDefault="00740E95"/>
        </w:tc>
        <w:tc>
          <w:tcPr>
            <w:tcW w:w="1560" w:type="dxa"/>
          </w:tcPr>
          <w:p w14:paraId="74269070" w14:textId="4CBE5612" w:rsidR="00740E95" w:rsidRDefault="003005D9">
            <w:r>
              <w:t>1 prix annuel</w:t>
            </w:r>
          </w:p>
        </w:tc>
        <w:tc>
          <w:tcPr>
            <w:tcW w:w="2692" w:type="dxa"/>
          </w:tcPr>
          <w:p w14:paraId="06800EA1" w14:textId="4AF29948" w:rsidR="00740E95" w:rsidRDefault="00CC318E">
            <w:r>
              <w:t>Concours 2020 non-lancé</w:t>
            </w:r>
          </w:p>
        </w:tc>
      </w:tr>
      <w:tr w:rsidR="00026118" w14:paraId="6E47246B" w14:textId="77777777" w:rsidTr="00CC318E">
        <w:tc>
          <w:tcPr>
            <w:tcW w:w="5098" w:type="dxa"/>
          </w:tcPr>
          <w:p w14:paraId="225B305B" w14:textId="77777777" w:rsidR="00740E95" w:rsidRPr="00740E95" w:rsidRDefault="00740E95" w:rsidP="00740E9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0E9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LE PROGRAMME SOUTIEN À LA RECHERCHE LA BOURSE DE RÉDACTION BRUNO- M. CORMIER </w:t>
            </w:r>
          </w:p>
          <w:p w14:paraId="053B809D" w14:textId="77777777" w:rsidR="00740E95" w:rsidRDefault="00740E95"/>
        </w:tc>
        <w:tc>
          <w:tcPr>
            <w:tcW w:w="1560" w:type="dxa"/>
          </w:tcPr>
          <w:p w14:paraId="56C1C034" w14:textId="010ED505" w:rsidR="00740E95" w:rsidRDefault="00026118">
            <w:r>
              <w:t xml:space="preserve">1 bourse annuelle </w:t>
            </w:r>
          </w:p>
        </w:tc>
        <w:tc>
          <w:tcPr>
            <w:tcW w:w="2692" w:type="dxa"/>
          </w:tcPr>
          <w:p w14:paraId="61F77B6E" w14:textId="287DA53C" w:rsidR="00740E95" w:rsidRDefault="00026118">
            <w:r>
              <w:t>Bourse offerte présentement</w:t>
            </w:r>
          </w:p>
        </w:tc>
      </w:tr>
      <w:tr w:rsidR="00026118" w14:paraId="6080BAC7" w14:textId="77777777" w:rsidTr="00CC318E">
        <w:tc>
          <w:tcPr>
            <w:tcW w:w="5098" w:type="dxa"/>
          </w:tcPr>
          <w:p w14:paraId="2156FCB3" w14:textId="77777777" w:rsidR="00740E95" w:rsidRPr="00740E95" w:rsidRDefault="00740E95" w:rsidP="00740E9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0E95">
              <w:rPr>
                <w:rFonts w:ascii="Arial Narrow" w:hAnsi="Arial Narrow" w:cs="Times New Roman"/>
                <w:b/>
                <w:sz w:val="24"/>
                <w:szCs w:val="24"/>
              </w:rPr>
              <w:t>L’APPEL DE PROPOSITIONS POUR DES PROJETS NOVATEURS DANS LE DOMAINE DE L’INTERVENTION AUPRÈS DES JEUNES CONTREVENANTS</w:t>
            </w:r>
          </w:p>
          <w:p w14:paraId="3A4D0792" w14:textId="77777777" w:rsidR="00740E95" w:rsidRDefault="00740E95"/>
        </w:tc>
        <w:tc>
          <w:tcPr>
            <w:tcW w:w="1560" w:type="dxa"/>
          </w:tcPr>
          <w:p w14:paraId="382838B1" w14:textId="6951A0BC" w:rsidR="00740E95" w:rsidRDefault="003005D9">
            <w:r>
              <w:t>1 projet annuel</w:t>
            </w:r>
          </w:p>
        </w:tc>
        <w:tc>
          <w:tcPr>
            <w:tcW w:w="2692" w:type="dxa"/>
          </w:tcPr>
          <w:p w14:paraId="7A13B12B" w14:textId="3A5B7309" w:rsidR="00740E95" w:rsidRDefault="00CC318E">
            <w:r>
              <w:t>Concours 2020 non-lancé</w:t>
            </w:r>
          </w:p>
        </w:tc>
      </w:tr>
      <w:tr w:rsidR="00026118" w14:paraId="5F75E03C" w14:textId="77777777" w:rsidTr="00CC318E">
        <w:tc>
          <w:tcPr>
            <w:tcW w:w="5098" w:type="dxa"/>
          </w:tcPr>
          <w:p w14:paraId="2E8E09B0" w14:textId="77777777" w:rsidR="00740E95" w:rsidRDefault="00740E9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1282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PROGRAMME SOUTIEN </w:t>
            </w:r>
            <w:r w:rsidRPr="00174A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MONÉTAIRE INDIVIDUALISÉ </w:t>
            </w:r>
            <w:r w:rsidRPr="00912827">
              <w:rPr>
                <w:rFonts w:ascii="Arial Narrow" w:hAnsi="Arial Narrow" w:cs="Times New Roman"/>
                <w:b/>
                <w:sz w:val="24"/>
                <w:szCs w:val="24"/>
              </w:rPr>
              <w:t>AUX JEUNES</w:t>
            </w:r>
          </w:p>
          <w:p w14:paraId="458A3D62" w14:textId="61590126" w:rsidR="00CC318E" w:rsidRDefault="00CC318E"/>
        </w:tc>
        <w:tc>
          <w:tcPr>
            <w:tcW w:w="1560" w:type="dxa"/>
          </w:tcPr>
          <w:p w14:paraId="6361B151" w14:textId="47CB512E" w:rsidR="00740E95" w:rsidRDefault="003005D9">
            <w:r>
              <w:t>Offert toute l’année</w:t>
            </w:r>
          </w:p>
        </w:tc>
        <w:tc>
          <w:tcPr>
            <w:tcW w:w="2692" w:type="dxa"/>
          </w:tcPr>
          <w:p w14:paraId="35DC4CAA" w14:textId="471F7BBD" w:rsidR="00740E95" w:rsidRDefault="00026118">
            <w:r>
              <w:t xml:space="preserve">Programme offert </w:t>
            </w:r>
            <w:r w:rsidR="003005D9">
              <w:t>présentement</w:t>
            </w:r>
          </w:p>
        </w:tc>
      </w:tr>
      <w:tr w:rsidR="00CC318E" w:rsidRPr="00CC318E" w14:paraId="4BD702F7" w14:textId="77777777" w:rsidTr="00CC318E">
        <w:tc>
          <w:tcPr>
            <w:tcW w:w="5098" w:type="dxa"/>
          </w:tcPr>
          <w:p w14:paraId="6B697134" w14:textId="77777777" w:rsidR="00740E95" w:rsidRDefault="00740E9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C318E">
              <w:rPr>
                <w:rFonts w:ascii="Arial Narrow" w:hAnsi="Arial Narrow" w:cs="Times New Roman"/>
                <w:b/>
                <w:sz w:val="24"/>
                <w:szCs w:val="24"/>
              </w:rPr>
              <w:t>PROJETS SPÉCIAUX / GROUPES DE JEUNES</w:t>
            </w:r>
          </w:p>
          <w:p w14:paraId="48284CC4" w14:textId="1A167A95" w:rsidR="00CC318E" w:rsidRPr="00CC318E" w:rsidRDefault="00CC318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15D56B" w14:textId="683DAF8B" w:rsidR="00740E95" w:rsidRPr="00CC318E" w:rsidRDefault="003005D9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t>Offert toute l’année</w:t>
            </w:r>
            <w:r>
              <w:t xml:space="preserve"> selon les ressources de la FQJC</w:t>
            </w:r>
          </w:p>
        </w:tc>
        <w:tc>
          <w:tcPr>
            <w:tcW w:w="2692" w:type="dxa"/>
          </w:tcPr>
          <w:p w14:paraId="59A93805" w14:textId="77777777" w:rsidR="00740E95" w:rsidRPr="00CC318E" w:rsidRDefault="00740E9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525D50D1" w14:textId="77777777" w:rsidR="001434C2" w:rsidRDefault="00F90182"/>
    <w:sectPr w:rsidR="001434C2" w:rsidSect="00740E95">
      <w:headerReference w:type="default" r:id="rId7"/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8FA4A" w14:textId="77777777" w:rsidR="00F90182" w:rsidRDefault="00F90182" w:rsidP="00F90182">
      <w:pPr>
        <w:spacing w:after="0" w:line="240" w:lineRule="auto"/>
      </w:pPr>
      <w:r>
        <w:separator/>
      </w:r>
    </w:p>
  </w:endnote>
  <w:endnote w:type="continuationSeparator" w:id="0">
    <w:p w14:paraId="1B66A583" w14:textId="77777777" w:rsidR="00F90182" w:rsidRDefault="00F90182" w:rsidP="00F9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36D4" w14:textId="77777777" w:rsidR="00F90182" w:rsidRDefault="00F90182" w:rsidP="00F90182">
      <w:pPr>
        <w:spacing w:after="0" w:line="240" w:lineRule="auto"/>
      </w:pPr>
      <w:r>
        <w:separator/>
      </w:r>
    </w:p>
  </w:footnote>
  <w:footnote w:type="continuationSeparator" w:id="0">
    <w:p w14:paraId="0B5ED9BE" w14:textId="77777777" w:rsidR="00F90182" w:rsidRDefault="00F90182" w:rsidP="00F9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77705" w14:textId="1CBE3386" w:rsidR="00F90182" w:rsidRDefault="00F90182" w:rsidP="00F90182">
    <w:pPr>
      <w:pStyle w:val="En-tte"/>
      <w:jc w:val="center"/>
    </w:pPr>
    <w:r>
      <w:rPr>
        <w:noProof/>
      </w:rPr>
      <w:drawing>
        <wp:inline distT="0" distB="0" distL="0" distR="0" wp14:anchorId="5FE51485" wp14:editId="037CD2EB">
          <wp:extent cx="3448050" cy="128933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74" cy="130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142F3"/>
    <w:multiLevelType w:val="hybridMultilevel"/>
    <w:tmpl w:val="D97AA7C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95"/>
    <w:rsid w:val="00026118"/>
    <w:rsid w:val="00037BE1"/>
    <w:rsid w:val="003005D9"/>
    <w:rsid w:val="00366620"/>
    <w:rsid w:val="00740E95"/>
    <w:rsid w:val="007C6392"/>
    <w:rsid w:val="008A2C93"/>
    <w:rsid w:val="00B95643"/>
    <w:rsid w:val="00CC318E"/>
    <w:rsid w:val="00D31756"/>
    <w:rsid w:val="00F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3F2DF"/>
  <w15:chartTrackingRefBased/>
  <w15:docId w15:val="{7B7729CE-18A2-420B-9763-9644149A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0E95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0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182"/>
  </w:style>
  <w:style w:type="paragraph" w:styleId="Pieddepage">
    <w:name w:val="footer"/>
    <w:basedOn w:val="Normal"/>
    <w:link w:val="PieddepageCar"/>
    <w:uiPriority w:val="99"/>
    <w:unhideWhenUsed/>
    <w:rsid w:val="00F90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</cp:revision>
  <dcterms:created xsi:type="dcterms:W3CDTF">2020-10-05T16:38:00Z</dcterms:created>
  <dcterms:modified xsi:type="dcterms:W3CDTF">2020-10-05T17:03:00Z</dcterms:modified>
</cp:coreProperties>
</file>