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C7697" w14:textId="0F5A6793" w:rsidR="000F726D" w:rsidRPr="000F726D" w:rsidRDefault="000F726D" w:rsidP="000F726D">
      <w:pPr>
        <w:jc w:val="center"/>
        <w:rPr>
          <w:b/>
          <w:bCs/>
          <w:sz w:val="28"/>
          <w:szCs w:val="28"/>
          <w:u w:val="single"/>
        </w:rPr>
      </w:pPr>
      <w:r w:rsidRPr="000F726D">
        <w:rPr>
          <w:b/>
          <w:bCs/>
          <w:sz w:val="28"/>
          <w:szCs w:val="28"/>
          <w:u w:val="single"/>
        </w:rPr>
        <w:t>Bilan sommaire du plan de contingence COVID-19</w:t>
      </w:r>
    </w:p>
    <w:p w14:paraId="69ADD30A" w14:textId="2A433A33" w:rsidR="001434C2" w:rsidRDefault="001742FA">
      <w:r>
        <w:t>Déjà 10 mois se sont écoulé</w:t>
      </w:r>
      <w:r w:rsidR="00E83CA6">
        <w:t xml:space="preserve">s </w:t>
      </w:r>
      <w:r>
        <w:t>depuis le début de cette année déjà mémorable.  Notre A</w:t>
      </w:r>
      <w:r w:rsidR="00357F37">
        <w:t xml:space="preserve">ssemblée générale </w:t>
      </w:r>
      <w:r>
        <w:t>pour l’année 2019</w:t>
      </w:r>
      <w:r w:rsidR="009E384B">
        <w:t xml:space="preserve"> se fait presque qu’</w:t>
      </w:r>
      <w:r w:rsidR="00357F37">
        <w:t xml:space="preserve">au moment </w:t>
      </w:r>
      <w:r w:rsidR="009E384B">
        <w:t xml:space="preserve">que </w:t>
      </w:r>
      <w:r w:rsidR="00357F37">
        <w:t xml:space="preserve">se termine </w:t>
      </w:r>
      <w:r w:rsidR="009E384B">
        <w:t>la 2020.</w:t>
      </w:r>
    </w:p>
    <w:p w14:paraId="7F6A082E" w14:textId="06E1167C" w:rsidR="009E384B" w:rsidRDefault="009E384B">
      <w:r>
        <w:t xml:space="preserve">Bien des choses </w:t>
      </w:r>
      <w:r w:rsidR="00B352DA">
        <w:t xml:space="preserve">ont été faites </w:t>
      </w:r>
      <w:r w:rsidR="00357F37">
        <w:t xml:space="preserve">depuis le premier janvier 2020 </w:t>
      </w:r>
      <w:r>
        <w:t>et nous croyons qu’il est essentiel d’en informer l’assemblée.</w:t>
      </w:r>
    </w:p>
    <w:p w14:paraId="7619D890" w14:textId="5F957201" w:rsidR="00357F37" w:rsidRDefault="009E384B">
      <w:r>
        <w:t>Tout d’abord il faut souligner la réaction de notre directeur exécutif qui</w:t>
      </w:r>
      <w:r w:rsidR="0096481F">
        <w:t>,</w:t>
      </w:r>
      <w:r>
        <w:t xml:space="preserve"> dès l’annonce de la pandémie</w:t>
      </w:r>
      <w:r w:rsidR="0096481F">
        <w:t>,</w:t>
      </w:r>
      <w:r>
        <w:t xml:space="preserve"> </w:t>
      </w:r>
      <w:r w:rsidR="007A5E57">
        <w:t xml:space="preserve">s’est mis en mode productif </w:t>
      </w:r>
      <w:r w:rsidR="000D6DBA">
        <w:t xml:space="preserve">pour assurer </w:t>
      </w:r>
      <w:r w:rsidR="00357F37">
        <w:t>le bon fonctionnement de la FQJC pour traverser cette crise sanitaire.</w:t>
      </w:r>
    </w:p>
    <w:p w14:paraId="2511EF7C" w14:textId="20C406C1" w:rsidR="0096481F" w:rsidRDefault="0096481F" w:rsidP="002E5523">
      <w:r>
        <w:t>Il a construit et déposé u</w:t>
      </w:r>
      <w:r w:rsidR="002E5523">
        <w:t>n plan de contingence basé sur 4 critères prioritaires</w:t>
      </w:r>
      <w:r>
        <w:t xml:space="preserve">.  </w:t>
      </w:r>
    </w:p>
    <w:p w14:paraId="33BC4BB5" w14:textId="703CE150" w:rsidR="002E5523" w:rsidRPr="007507F5" w:rsidRDefault="007507F5" w:rsidP="0096481F">
      <w:pPr>
        <w:pStyle w:val="Paragraphedeliste"/>
        <w:numPr>
          <w:ilvl w:val="0"/>
          <w:numId w:val="1"/>
        </w:numPr>
        <w:spacing w:line="240" w:lineRule="auto"/>
        <w:ind w:left="714" w:hanging="357"/>
      </w:pPr>
      <w:r w:rsidRPr="007507F5">
        <w:t>Protéger les</w:t>
      </w:r>
      <w:r w:rsidR="002E5523" w:rsidRPr="007507F5">
        <w:t xml:space="preserve"> personnes;</w:t>
      </w:r>
    </w:p>
    <w:p w14:paraId="59B12BDB" w14:textId="2E2B9482" w:rsidR="002E5523" w:rsidRDefault="007507F5" w:rsidP="002E5523">
      <w:pPr>
        <w:pStyle w:val="Paragraphedeliste"/>
        <w:numPr>
          <w:ilvl w:val="0"/>
          <w:numId w:val="1"/>
        </w:numPr>
        <w:spacing w:line="240" w:lineRule="auto"/>
        <w:ind w:left="714" w:hanging="357"/>
      </w:pPr>
      <w:r w:rsidRPr="007507F5">
        <w:t>Protéger</w:t>
      </w:r>
      <w:r w:rsidR="002E5523">
        <w:t xml:space="preserve"> nos actifs; </w:t>
      </w:r>
    </w:p>
    <w:p w14:paraId="7CEC46DF" w14:textId="1C0EBAB0" w:rsidR="002E5523" w:rsidRDefault="007507F5" w:rsidP="002E5523">
      <w:pPr>
        <w:pStyle w:val="Paragraphedeliste"/>
        <w:numPr>
          <w:ilvl w:val="0"/>
          <w:numId w:val="1"/>
        </w:numPr>
      </w:pPr>
      <w:r>
        <w:t>Maintenir</w:t>
      </w:r>
      <w:r w:rsidR="002E5523">
        <w:t xml:space="preserve"> nos dépenses de programme; </w:t>
      </w:r>
    </w:p>
    <w:p w14:paraId="0F67E2CF" w14:textId="736FB4C1" w:rsidR="002E5523" w:rsidRDefault="007507F5" w:rsidP="002E5523">
      <w:pPr>
        <w:pStyle w:val="Paragraphedeliste"/>
        <w:numPr>
          <w:ilvl w:val="0"/>
          <w:numId w:val="1"/>
        </w:numPr>
      </w:pPr>
      <w:r>
        <w:t>Maintenir</w:t>
      </w:r>
      <w:r w:rsidR="002E5523">
        <w:t xml:space="preserve"> nos dépenses d’opérations.</w:t>
      </w:r>
    </w:p>
    <w:p w14:paraId="0CECD26A" w14:textId="2C843060" w:rsidR="00357F37" w:rsidRDefault="0096481F">
      <w:r>
        <w:t xml:space="preserve">Ce plan a été validé par le Comité exécutif devenu </w:t>
      </w:r>
      <w:r w:rsidR="00B352DA">
        <w:t>« </w:t>
      </w:r>
      <w:r>
        <w:t>cellule de crise</w:t>
      </w:r>
      <w:r w:rsidR="00B352DA">
        <w:t> »</w:t>
      </w:r>
      <w:r>
        <w:t xml:space="preserve"> et est mis à jour </w:t>
      </w:r>
      <w:r w:rsidR="00B352DA">
        <w:t xml:space="preserve">et ajusté </w:t>
      </w:r>
      <w:r>
        <w:t>au fur et à mesure de</w:t>
      </w:r>
      <w:r w:rsidR="00B352DA">
        <w:t>s situations</w:t>
      </w:r>
      <w:r>
        <w:t>.</w:t>
      </w:r>
    </w:p>
    <w:p w14:paraId="70DE693B" w14:textId="40B5699F" w:rsidR="00B352DA" w:rsidRDefault="00B352DA">
      <w:r>
        <w:t xml:space="preserve">Sans reprendre un </w:t>
      </w:r>
      <w:r w:rsidR="00B23A9E">
        <w:t>à</w:t>
      </w:r>
      <w:r>
        <w:t xml:space="preserve"> un les nombreux éléments du </w:t>
      </w:r>
      <w:r w:rsidR="00985B52">
        <w:t>plan, nous</w:t>
      </w:r>
      <w:r>
        <w:t xml:space="preserve"> pouvons </w:t>
      </w:r>
      <w:r w:rsidR="00985B52">
        <w:t>aujourd’hui</w:t>
      </w:r>
      <w:r w:rsidR="00315D09">
        <w:t xml:space="preserve"> </w:t>
      </w:r>
      <w:r w:rsidR="00985B52">
        <w:t>se féliciter que la FQJC soit à jour et en contrôle sur ses dossiers.</w:t>
      </w:r>
      <w:r w:rsidR="00677515">
        <w:t xml:space="preserve">  Certains de ceux-ci méritent d’être</w:t>
      </w:r>
      <w:r w:rsidR="00985B52">
        <w:t xml:space="preserve"> </w:t>
      </w:r>
      <w:r w:rsidR="00677515">
        <w:t>cité :</w:t>
      </w:r>
    </w:p>
    <w:p w14:paraId="07886F88" w14:textId="3B0F23F2" w:rsidR="008A7A51" w:rsidRPr="005743C9" w:rsidRDefault="008A7A51">
      <w:pPr>
        <w:rPr>
          <w:b/>
          <w:bCs/>
        </w:rPr>
      </w:pPr>
      <w:r w:rsidRPr="005743C9">
        <w:rPr>
          <w:b/>
          <w:bCs/>
        </w:rPr>
        <w:t>En voici deux</w:t>
      </w:r>
      <w:r w:rsidR="005743C9" w:rsidRPr="005743C9">
        <w:rPr>
          <w:b/>
          <w:bCs/>
        </w:rPr>
        <w:t> :</w:t>
      </w:r>
    </w:p>
    <w:p w14:paraId="4489CCBE" w14:textId="63B24E6E" w:rsidR="00677515" w:rsidRPr="00155F4F" w:rsidRDefault="00677515">
      <w:pPr>
        <w:rPr>
          <w:b/>
          <w:bCs/>
          <w:u w:val="single"/>
        </w:rPr>
      </w:pPr>
      <w:r w:rsidRPr="00155F4F">
        <w:rPr>
          <w:b/>
          <w:bCs/>
          <w:u w:val="single"/>
        </w:rPr>
        <w:t xml:space="preserve">Finance : </w:t>
      </w:r>
    </w:p>
    <w:p w14:paraId="6D534CAA" w14:textId="3BDB69BC" w:rsidR="00B12F78" w:rsidRDefault="00155F4F" w:rsidP="00B12F78">
      <w:r>
        <w:t xml:space="preserve">Appuyé par la firme Cloutier &amp; </w:t>
      </w:r>
      <w:proofErr w:type="spellStart"/>
      <w:r>
        <w:t>Longtin</w:t>
      </w:r>
      <w:proofErr w:type="spellEnd"/>
      <w:r>
        <w:t xml:space="preserve"> </w:t>
      </w:r>
      <w:r w:rsidR="00B23A9E">
        <w:t xml:space="preserve">et notre comptable M Raymond Des jardins </w:t>
      </w:r>
      <w:r>
        <w:t>des demandes de subvention salariale ont été faites.  Ce qui nous</w:t>
      </w:r>
      <w:r w:rsidR="00B12F78">
        <w:t xml:space="preserve"> </w:t>
      </w:r>
      <w:r>
        <w:t xml:space="preserve">a permis de recevoir </w:t>
      </w:r>
      <w:r w:rsidR="00B12F78">
        <w:t>une a</w:t>
      </w:r>
      <w:r w:rsidR="00B12F78" w:rsidRPr="00B12F78">
        <w:t xml:space="preserve">ide </w:t>
      </w:r>
      <w:r w:rsidR="005C3C4E" w:rsidRPr="00B12F78">
        <w:t>financière sou</w:t>
      </w:r>
      <w:r w:rsidR="005C3C4E">
        <w:t>s</w:t>
      </w:r>
      <w:r w:rsidR="00B12F78" w:rsidRPr="00B12F78">
        <w:t xml:space="preserve"> forme d’un prêt sans intérêt </w:t>
      </w:r>
      <w:r w:rsidR="00B12F78">
        <w:t>de</w:t>
      </w:r>
      <w:r w:rsidR="00B12F78" w:rsidRPr="00B12F78">
        <w:t xml:space="preserve"> 40 000 $.</w:t>
      </w:r>
      <w:r w:rsidR="005C3C4E">
        <w:t xml:space="preserve">  </w:t>
      </w:r>
      <w:r w:rsidR="00B12F78">
        <w:t>Ce prêt sera remboursable au montant de 30 000 $</w:t>
      </w:r>
      <w:r w:rsidR="006865F0">
        <w:t xml:space="preserve"> et servira, entre-autre, à assurer nos dépenses de programmes pour les jeunes</w:t>
      </w:r>
      <w:r w:rsidR="00B12F78">
        <w:t xml:space="preserve">. </w:t>
      </w:r>
    </w:p>
    <w:p w14:paraId="27306441" w14:textId="5FDECF75" w:rsidR="005C3C4E" w:rsidRDefault="005C3C4E" w:rsidP="00B12F78">
      <w:r>
        <w:t xml:space="preserve">Grace à des recherches, négociations et demandes nous avons </w:t>
      </w:r>
      <w:r w:rsidR="00B23A9E">
        <w:t>réussi</w:t>
      </w:r>
      <w:r>
        <w:t xml:space="preserve"> à récupérer des argents tant au niveau de nos assurances que de nos </w:t>
      </w:r>
      <w:r w:rsidR="00F74D70">
        <w:t>communications.</w:t>
      </w:r>
      <w:r w:rsidR="006865F0">
        <w:t xml:space="preserve">  Le travail n’est pas terminé puisque la technologie évolue et nous la maitrisons de mieux en </w:t>
      </w:r>
      <w:r w:rsidR="002A3CF2">
        <w:t>mieux à</w:t>
      </w:r>
      <w:r w:rsidR="006865F0">
        <w:t xml:space="preserve"> chaque essai.  </w:t>
      </w:r>
      <w:r w:rsidR="002A3CF2">
        <w:t>Des programmes de visioconférence nous font sauver d’énorme frais en conférence téléphonique.  Ce qui ajoute au montant d’argent sauvé pendant la crise sanitaire.</w:t>
      </w:r>
      <w:r>
        <w:t xml:space="preserve"> </w:t>
      </w:r>
    </w:p>
    <w:p w14:paraId="7DC19E41" w14:textId="4BAABE0F" w:rsidR="005C3C4E" w:rsidRPr="005C3C4E" w:rsidRDefault="005C3C4E" w:rsidP="00B12F78">
      <w:pPr>
        <w:rPr>
          <w:b/>
          <w:bCs/>
          <w:u w:val="single"/>
        </w:rPr>
      </w:pPr>
      <w:r w:rsidRPr="005C3C4E">
        <w:rPr>
          <w:b/>
          <w:bCs/>
          <w:u w:val="single"/>
        </w:rPr>
        <w:t xml:space="preserve">Programme d’aide aux jeunes : </w:t>
      </w:r>
    </w:p>
    <w:p w14:paraId="5FB198E0" w14:textId="4622CB8B" w:rsidR="00985B52" w:rsidRDefault="00985B52">
      <w:r>
        <w:t xml:space="preserve">Dès le </w:t>
      </w:r>
      <w:r w:rsidR="00315D09">
        <w:t>départ, il</w:t>
      </w:r>
      <w:r>
        <w:t xml:space="preserve"> était primordial que les programmes de dispensation </w:t>
      </w:r>
      <w:r w:rsidR="0099059F">
        <w:t xml:space="preserve">de nos services aux jeunes continuent et même </w:t>
      </w:r>
      <w:r w:rsidR="00E83CA6">
        <w:t xml:space="preserve">s’accentuent.  </w:t>
      </w:r>
      <w:r w:rsidR="00315D09">
        <w:t>La recherche de nouvelles façons de faire les choses pour</w:t>
      </w:r>
      <w:r w:rsidR="00E83CA6">
        <w:t xml:space="preserve"> faciliter les processus</w:t>
      </w:r>
      <w:r w:rsidR="00315D09">
        <w:t xml:space="preserve"> de réponse aux demandes a été très intéressante.  </w:t>
      </w:r>
      <w:r w:rsidR="00B23A9E">
        <w:t>Ça</w:t>
      </w:r>
      <w:r w:rsidR="00315D09">
        <w:t xml:space="preserve"> nous a permis de trouver des </w:t>
      </w:r>
      <w:r w:rsidR="005F585F">
        <w:t>solutions</w:t>
      </w:r>
      <w:r w:rsidR="00677515">
        <w:t xml:space="preserve"> très satisfaisante</w:t>
      </w:r>
      <w:r w:rsidR="00B23A9E">
        <w:t>s</w:t>
      </w:r>
      <w:r w:rsidR="00677515">
        <w:t xml:space="preserve"> qui vont</w:t>
      </w:r>
      <w:r w:rsidR="005F585F">
        <w:t xml:space="preserve"> perdurer suite à la pandémie.</w:t>
      </w:r>
    </w:p>
    <w:p w14:paraId="676E2BF7" w14:textId="1218E587" w:rsidR="00AC38A8" w:rsidRDefault="00AC38A8">
      <w:r>
        <w:lastRenderedPageBreak/>
        <w:t xml:space="preserve">Nous avons été en mesure d’aider rapidement des jeunes </w:t>
      </w:r>
      <w:r w:rsidR="008262ED">
        <w:t xml:space="preserve">dans leur réinsertion en vie autonome et à en équiper d’autre </w:t>
      </w:r>
      <w:r>
        <w:t>techniquement</w:t>
      </w:r>
      <w:r w:rsidR="008262ED">
        <w:t xml:space="preserve"> </w:t>
      </w:r>
      <w:r>
        <w:t xml:space="preserve">pour </w:t>
      </w:r>
      <w:r w:rsidR="008262ED">
        <w:t>terminer ou débuter des cours ou des activités par internet.  Malgré la pandémie nous avons remis plus de 8 000$ à ce jour à nos jeunes demandeurs.</w:t>
      </w:r>
    </w:p>
    <w:p w14:paraId="00A75866" w14:textId="35116DDE" w:rsidR="00207E0E" w:rsidRPr="000F726D" w:rsidRDefault="006865F0">
      <w:pPr>
        <w:rPr>
          <w:b/>
          <w:bCs/>
          <w:u w:val="single"/>
        </w:rPr>
      </w:pPr>
      <w:r w:rsidRPr="000F726D">
        <w:rPr>
          <w:b/>
          <w:bCs/>
          <w:u w:val="single"/>
        </w:rPr>
        <w:t>En conclusion</w:t>
      </w:r>
      <w:r w:rsidR="002A3CF2" w:rsidRPr="000F726D">
        <w:rPr>
          <w:b/>
          <w:bCs/>
          <w:u w:val="single"/>
        </w:rPr>
        <w:t> :</w:t>
      </w:r>
    </w:p>
    <w:p w14:paraId="2D8FFE20" w14:textId="5635E2DC" w:rsidR="00E83CA6" w:rsidRDefault="000F726D">
      <w:r>
        <w:t>À ce jour o</w:t>
      </w:r>
      <w:r w:rsidR="00207E0E">
        <w:t>n a fait tout ce qu</w:t>
      </w:r>
      <w:r w:rsidR="002A3CF2">
        <w:t xml:space="preserve">’il </w:t>
      </w:r>
      <w:r w:rsidR="00207E0E">
        <w:t>faut</w:t>
      </w:r>
      <w:r w:rsidR="002A3CF2">
        <w:t xml:space="preserve"> pour assurer le bon fonctionnement de la FQJC tant au niveau des programmes, du budget, de nos obligations d’OBNL etc. </w:t>
      </w:r>
    </w:p>
    <w:p w14:paraId="3EFEDBF7" w14:textId="44FEDAAF" w:rsidR="002A3CF2" w:rsidRDefault="002A3CF2">
      <w:r>
        <w:t xml:space="preserve">Peu importe les couleurs </w:t>
      </w:r>
      <w:r w:rsidR="00B66A80">
        <w:t xml:space="preserve">qui coloreront la carte du Québec dans les jours, les mois qui suivront, la preuve est </w:t>
      </w:r>
      <w:r w:rsidR="000F726D">
        <w:t>faite, que nous</w:t>
      </w:r>
      <w:r w:rsidR="00B66A80">
        <w:t xml:space="preserve"> pourrons relever </w:t>
      </w:r>
      <w:r w:rsidR="000F726D">
        <w:t>les défis proposés</w:t>
      </w:r>
      <w:r w:rsidR="00B66A80">
        <w:t xml:space="preserve"> dans la « Réflexion stratégique</w:t>
      </w:r>
      <w:r w:rsidR="000F726D">
        <w:t xml:space="preserve"> » </w:t>
      </w:r>
      <w:r w:rsidR="00B66A80">
        <w:t>avec énergie et créativité</w:t>
      </w:r>
      <w:r w:rsidR="000F726D">
        <w:t>.</w:t>
      </w:r>
    </w:p>
    <w:p w14:paraId="0F71C5BE" w14:textId="77777777" w:rsidR="00E83CA6" w:rsidRDefault="00E83CA6"/>
    <w:p w14:paraId="2CEA5C7E" w14:textId="77777777" w:rsidR="00985B52" w:rsidRDefault="00985B52"/>
    <w:p w14:paraId="313FAE32" w14:textId="77777777" w:rsidR="0096481F" w:rsidRDefault="0096481F"/>
    <w:p w14:paraId="4922A27C" w14:textId="77777777" w:rsidR="0096481F" w:rsidRDefault="0096481F"/>
    <w:p w14:paraId="4A4B4CEF" w14:textId="77777777" w:rsidR="009E384B" w:rsidRDefault="009E384B"/>
    <w:sectPr w:rsidR="009E384B" w:rsidSect="007A5E57">
      <w:headerReference w:type="default" r:id="rId7"/>
      <w:pgSz w:w="12240" w:h="15840" w:code="1"/>
      <w:pgMar w:top="1701" w:right="1440" w:bottom="1701" w:left="1440" w:header="709" w:footer="709" w:gutter="0"/>
      <w:cols w:space="102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E623B" w14:textId="77777777" w:rsidR="000D04B3" w:rsidRDefault="000D04B3" w:rsidP="00B23A9E">
      <w:pPr>
        <w:spacing w:after="0" w:line="240" w:lineRule="auto"/>
      </w:pPr>
      <w:r>
        <w:separator/>
      </w:r>
    </w:p>
  </w:endnote>
  <w:endnote w:type="continuationSeparator" w:id="0">
    <w:p w14:paraId="20DABCD5" w14:textId="77777777" w:rsidR="000D04B3" w:rsidRDefault="000D04B3" w:rsidP="00B23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26FC8" w14:textId="77777777" w:rsidR="000D04B3" w:rsidRDefault="000D04B3" w:rsidP="00B23A9E">
      <w:pPr>
        <w:spacing w:after="0" w:line="240" w:lineRule="auto"/>
      </w:pPr>
      <w:r>
        <w:separator/>
      </w:r>
    </w:p>
  </w:footnote>
  <w:footnote w:type="continuationSeparator" w:id="0">
    <w:p w14:paraId="1A63EB92" w14:textId="77777777" w:rsidR="000D04B3" w:rsidRDefault="000D04B3" w:rsidP="00B23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08F1F" w14:textId="00499EFE" w:rsidR="00B23A9E" w:rsidRDefault="00B23A9E" w:rsidP="00B23A9E">
    <w:pPr>
      <w:pStyle w:val="En-tte"/>
      <w:jc w:val="center"/>
    </w:pPr>
    <w:r>
      <w:rPr>
        <w:noProof/>
      </w:rPr>
      <w:drawing>
        <wp:inline distT="0" distB="0" distL="0" distR="0" wp14:anchorId="20C768AE" wp14:editId="24197927">
          <wp:extent cx="2078990" cy="756285"/>
          <wp:effectExtent l="0" t="0" r="0" b="571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44ECC"/>
    <w:multiLevelType w:val="hybridMultilevel"/>
    <w:tmpl w:val="3BBC120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70A69"/>
    <w:multiLevelType w:val="hybridMultilevel"/>
    <w:tmpl w:val="9F82E32A"/>
    <w:lvl w:ilvl="0" w:tplc="E17CF9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C2E78">
      <w:start w:val="1"/>
      <w:numFmt w:val="bullet"/>
      <w:lvlText w:val=""/>
      <w:lvlJc w:val="left"/>
      <w:pPr>
        <w:ind w:left="2880" w:hanging="360"/>
      </w:pPr>
      <w:rPr>
        <w:rFonts w:ascii="Symbol" w:eastAsia="Calibri" w:hAnsi="Symbol" w:cs="Times New Roman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FA"/>
    <w:rsid w:val="00037BE1"/>
    <w:rsid w:val="000D04B3"/>
    <w:rsid w:val="000D6DBA"/>
    <w:rsid w:val="000F726D"/>
    <w:rsid w:val="00155F4F"/>
    <w:rsid w:val="001742FA"/>
    <w:rsid w:val="00207E0E"/>
    <w:rsid w:val="002A3CF2"/>
    <w:rsid w:val="002E5523"/>
    <w:rsid w:val="00315D09"/>
    <w:rsid w:val="00357F37"/>
    <w:rsid w:val="00366620"/>
    <w:rsid w:val="003A05E9"/>
    <w:rsid w:val="005743C9"/>
    <w:rsid w:val="005C3C4E"/>
    <w:rsid w:val="005F585F"/>
    <w:rsid w:val="00677515"/>
    <w:rsid w:val="006865F0"/>
    <w:rsid w:val="007507F5"/>
    <w:rsid w:val="007A5E57"/>
    <w:rsid w:val="007C6392"/>
    <w:rsid w:val="008262ED"/>
    <w:rsid w:val="008A2C93"/>
    <w:rsid w:val="008A7A51"/>
    <w:rsid w:val="0096481F"/>
    <w:rsid w:val="00985B52"/>
    <w:rsid w:val="0099059F"/>
    <w:rsid w:val="009E384B"/>
    <w:rsid w:val="00AC38A8"/>
    <w:rsid w:val="00B12F78"/>
    <w:rsid w:val="00B23A9E"/>
    <w:rsid w:val="00B352DA"/>
    <w:rsid w:val="00B66A80"/>
    <w:rsid w:val="00B95643"/>
    <w:rsid w:val="00D31756"/>
    <w:rsid w:val="00D87FD0"/>
    <w:rsid w:val="00E83CA6"/>
    <w:rsid w:val="00F7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00343"/>
  <w15:chartTrackingRefBased/>
  <w15:docId w15:val="{E9CFC921-BD07-41A3-8EDF-B9F3C00D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552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23A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3A9E"/>
  </w:style>
  <w:style w:type="paragraph" w:styleId="Pieddepage">
    <w:name w:val="footer"/>
    <w:basedOn w:val="Normal"/>
    <w:link w:val="PieddepageCar"/>
    <w:uiPriority w:val="99"/>
    <w:unhideWhenUsed/>
    <w:rsid w:val="00B23A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3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0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</dc:creator>
  <cp:keywords/>
  <dc:description/>
  <cp:lastModifiedBy>Claude</cp:lastModifiedBy>
  <cp:revision>4</cp:revision>
  <dcterms:created xsi:type="dcterms:W3CDTF">2020-10-15T14:44:00Z</dcterms:created>
  <dcterms:modified xsi:type="dcterms:W3CDTF">2020-10-15T21:42:00Z</dcterms:modified>
</cp:coreProperties>
</file>